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E50" w:rsidRPr="00F74E50" w:rsidRDefault="00F74E50" w:rsidP="00F74E5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  <w:lang w:eastAsia="ru-RU"/>
        </w:rPr>
      </w:pPr>
    </w:p>
    <w:p w:rsidR="00F74E50" w:rsidRPr="00F74E50" w:rsidRDefault="00F74E50" w:rsidP="00F74E5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  <w:lang w:eastAsia="ru-RU"/>
        </w:rPr>
      </w:pPr>
      <w:r w:rsidRPr="00F74E50">
        <w:rPr>
          <w:rFonts w:ascii="a_BodoniNova" w:eastAsia="Times New Roman" w:hAnsi="a_BodoniNova" w:cs="Times New Roman"/>
          <w:b/>
          <w:noProof/>
          <w:sz w:val="28"/>
          <w:szCs w:val="20"/>
          <w:lang w:eastAsia="ru-RU"/>
        </w:rPr>
        <w:drawing>
          <wp:inline distT="0" distB="0" distL="0" distR="0" wp14:anchorId="65E52AAC" wp14:editId="23A2E5B2">
            <wp:extent cx="5940425" cy="1337310"/>
            <wp:effectExtent l="0" t="0" r="3175" b="0"/>
            <wp:docPr id="2" name="Рисунок 2" descr="C:\Users\user\Desktop\PFCNFD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FCNFDR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E50" w:rsidRPr="00F74E50" w:rsidRDefault="00F74E50" w:rsidP="00F74E5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  <w:lang w:eastAsia="ru-RU"/>
        </w:rPr>
      </w:pPr>
    </w:p>
    <w:p w:rsidR="00F74E50" w:rsidRPr="00F74E50" w:rsidRDefault="00F74E50" w:rsidP="00F74E50">
      <w:pPr>
        <w:spacing w:after="0" w:line="240" w:lineRule="auto"/>
        <w:ind w:right="-619"/>
        <w:jc w:val="center"/>
        <w:rPr>
          <w:rFonts w:ascii="a_BodoniNova" w:eastAsia="Times New Roman" w:hAnsi="a_BodoniNova" w:cs="Times New Roman"/>
          <w:b/>
          <w:sz w:val="20"/>
          <w:szCs w:val="20"/>
          <w:lang w:eastAsia="ru-RU"/>
        </w:rPr>
      </w:pPr>
      <w:r w:rsidRPr="00F74E50">
        <w:rPr>
          <w:rFonts w:ascii="a_BodoniNova" w:eastAsia="Times New Roman" w:hAnsi="a_BodoniNova" w:cs="Times New Roman"/>
          <w:b/>
          <w:sz w:val="20"/>
          <w:szCs w:val="20"/>
          <w:lang w:eastAsia="ru-RU"/>
        </w:rPr>
        <w:t>ЧАСТНОЕ   ДОШКОЛЬНОЕ</w:t>
      </w:r>
    </w:p>
    <w:p w:rsidR="00F74E50" w:rsidRPr="00F74E50" w:rsidRDefault="00F74E50" w:rsidP="00F74E50">
      <w:pPr>
        <w:spacing w:after="0" w:line="240" w:lineRule="auto"/>
        <w:ind w:left="-709" w:right="-619"/>
        <w:jc w:val="center"/>
        <w:rPr>
          <w:rFonts w:ascii="a_BodoniNova" w:eastAsia="Times New Roman" w:hAnsi="a_BodoniNova" w:cs="Times New Roman"/>
          <w:b/>
          <w:sz w:val="20"/>
          <w:szCs w:val="20"/>
          <w:lang w:eastAsia="ru-RU"/>
        </w:rPr>
      </w:pPr>
      <w:r w:rsidRPr="00F74E50">
        <w:rPr>
          <w:rFonts w:ascii="a_BodoniNova" w:eastAsia="Times New Roman" w:hAnsi="a_BodoniNova" w:cs="Times New Roman"/>
          <w:b/>
          <w:sz w:val="20"/>
          <w:szCs w:val="20"/>
          <w:lang w:eastAsia="ru-RU"/>
        </w:rPr>
        <w:t>ОБРАЗОВАТЕЛЬНОЕ УЧРЕЖДЕНИЕ</w:t>
      </w:r>
    </w:p>
    <w:p w:rsidR="00F74E50" w:rsidRPr="00F74E50" w:rsidRDefault="00F74E50" w:rsidP="00F74E50">
      <w:pPr>
        <w:tabs>
          <w:tab w:val="left" w:pos="9900"/>
        </w:tabs>
        <w:spacing w:after="0" w:line="240" w:lineRule="auto"/>
        <w:ind w:left="-709" w:right="360"/>
        <w:jc w:val="center"/>
        <w:rPr>
          <w:rFonts w:ascii="a_BodoniNova" w:eastAsia="Times New Roman" w:hAnsi="a_BodoniNova" w:cs="Times New Roman"/>
          <w:b/>
          <w:sz w:val="20"/>
          <w:szCs w:val="20"/>
          <w:lang w:eastAsia="ru-RU"/>
        </w:rPr>
      </w:pPr>
      <w:r w:rsidRPr="00F74E50">
        <w:rPr>
          <w:rFonts w:ascii="a_BodoniNova" w:eastAsia="Times New Roman" w:hAnsi="a_BodoniNova" w:cs="Times New Roman"/>
          <w:b/>
          <w:sz w:val="20"/>
          <w:szCs w:val="20"/>
          <w:lang w:eastAsia="ru-RU"/>
        </w:rPr>
        <w:t xml:space="preserve">«Православный детский сад «Колокольчик» </w:t>
      </w:r>
      <w:r w:rsidRPr="00F74E50">
        <w:rPr>
          <w:rFonts w:ascii="a_BodoniNova" w:eastAsia="Times New Roman" w:hAnsi="a_BodoniNova" w:cs="Times New Roman"/>
          <w:sz w:val="20"/>
          <w:szCs w:val="20"/>
          <w:lang w:eastAsia="ru-RU"/>
        </w:rPr>
        <w:t>607060, Нижегородская область, г. Выкса,</w:t>
      </w:r>
    </w:p>
    <w:p w:rsidR="00F74E50" w:rsidRPr="00F74E50" w:rsidRDefault="00F74E50" w:rsidP="00F74E50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74E50">
        <w:rPr>
          <w:rFonts w:ascii="a_BodoniNova" w:eastAsia="Times New Roman" w:hAnsi="a_BodoniNova" w:cs="Times New Roman"/>
          <w:sz w:val="20"/>
          <w:szCs w:val="20"/>
          <w:lang w:eastAsia="ru-RU"/>
        </w:rPr>
        <w:t xml:space="preserve">            ул. 7 Коммунаров, д.21 телефон: (83177) 6-06-21</w:t>
      </w:r>
      <w:r w:rsidRPr="00F74E50">
        <w:rPr>
          <w:rFonts w:ascii="Courier New" w:eastAsia="Times New Roman" w:hAnsi="Courier New" w:cs="Courier New"/>
          <w:b/>
          <w:lang w:eastAsia="ru-RU"/>
        </w:rPr>
        <w:t xml:space="preserve"> </w:t>
      </w:r>
      <w:r w:rsidRPr="00F74E50">
        <w:rPr>
          <w:rFonts w:ascii="Times New Roman" w:eastAsia="Times New Roman" w:hAnsi="Times New Roman" w:cs="Times New Roman"/>
          <w:lang w:val="en-US" w:eastAsia="ru-RU"/>
        </w:rPr>
        <w:t>E</w:t>
      </w:r>
      <w:r w:rsidRPr="00F74E50">
        <w:rPr>
          <w:rFonts w:ascii="Times New Roman" w:eastAsia="Times New Roman" w:hAnsi="Times New Roman" w:cs="Times New Roman"/>
          <w:lang w:eastAsia="ru-RU"/>
        </w:rPr>
        <w:t xml:space="preserve"> –</w:t>
      </w:r>
      <w:r w:rsidRPr="00F74E50">
        <w:rPr>
          <w:rFonts w:ascii="Times New Roman" w:eastAsia="Times New Roman" w:hAnsi="Times New Roman" w:cs="Times New Roman"/>
          <w:lang w:val="en-US" w:eastAsia="ru-RU"/>
        </w:rPr>
        <w:t>mail</w:t>
      </w:r>
      <w:r w:rsidRPr="00F74E50">
        <w:rPr>
          <w:rFonts w:ascii="Times New Roman" w:eastAsia="Times New Roman" w:hAnsi="Times New Roman" w:cs="Times New Roman"/>
          <w:lang w:eastAsia="ru-RU"/>
        </w:rPr>
        <w:t xml:space="preserve">: </w:t>
      </w:r>
      <w:hyperlink r:id="rId7" w:history="1">
        <w:r w:rsidRPr="00F74E50">
          <w:rPr>
            <w:rFonts w:ascii="Times New Roman" w:eastAsia="Times New Roman" w:hAnsi="Times New Roman" w:cs="Times New Roman"/>
            <w:color w:val="0000FF" w:themeColor="hyperlink"/>
            <w:u w:val="single"/>
            <w:lang w:val="en-US" w:eastAsia="ru-RU"/>
          </w:rPr>
          <w:t>sherbakova</w:t>
        </w:r>
        <w:r w:rsidRPr="00F74E50">
          <w:rPr>
            <w:rFonts w:ascii="Times New Roman" w:eastAsia="Times New Roman" w:hAnsi="Times New Roman" w:cs="Times New Roman"/>
            <w:color w:val="0000FF" w:themeColor="hyperlink"/>
            <w:u w:val="single"/>
            <w:lang w:eastAsia="ru-RU"/>
          </w:rPr>
          <w:t>-</w:t>
        </w:r>
        <w:r w:rsidRPr="00F74E50">
          <w:rPr>
            <w:rFonts w:ascii="Times New Roman" w:eastAsia="Times New Roman" w:hAnsi="Times New Roman" w:cs="Times New Roman"/>
            <w:color w:val="0000FF" w:themeColor="hyperlink"/>
            <w:u w:val="single"/>
            <w:lang w:val="en-US" w:eastAsia="ru-RU"/>
          </w:rPr>
          <w:t>tl</w:t>
        </w:r>
        <w:r w:rsidRPr="00F74E50">
          <w:rPr>
            <w:rFonts w:ascii="Times New Roman" w:eastAsia="Times New Roman" w:hAnsi="Times New Roman" w:cs="Times New Roman"/>
            <w:color w:val="0000FF" w:themeColor="hyperlink"/>
            <w:u w:val="single"/>
            <w:lang w:eastAsia="ru-RU"/>
          </w:rPr>
          <w:t>@</w:t>
        </w:r>
        <w:r w:rsidRPr="00F74E50">
          <w:rPr>
            <w:rFonts w:ascii="Times New Roman" w:eastAsia="Times New Roman" w:hAnsi="Times New Roman" w:cs="Times New Roman"/>
            <w:color w:val="0000FF" w:themeColor="hyperlink"/>
            <w:u w:val="single"/>
            <w:lang w:val="en-US" w:eastAsia="ru-RU"/>
          </w:rPr>
          <w:t>mail</w:t>
        </w:r>
        <w:r w:rsidRPr="00F74E50">
          <w:rPr>
            <w:rFonts w:ascii="Times New Roman" w:eastAsia="Times New Roman" w:hAnsi="Times New Roman" w:cs="Times New Roman"/>
            <w:color w:val="0000FF" w:themeColor="hyperlink"/>
            <w:u w:val="single"/>
            <w:lang w:eastAsia="ru-RU"/>
          </w:rPr>
          <w:t>.</w:t>
        </w:r>
        <w:proofErr w:type="spellStart"/>
        <w:r w:rsidRPr="00F74E50">
          <w:rPr>
            <w:rFonts w:ascii="Times New Roman" w:eastAsia="Times New Roman" w:hAnsi="Times New Roman" w:cs="Times New Roman"/>
            <w:color w:val="0000FF" w:themeColor="hyperlink"/>
            <w:u w:val="single"/>
            <w:lang w:val="en-US" w:eastAsia="ru-RU"/>
          </w:rPr>
          <w:t>ru</w:t>
        </w:r>
        <w:proofErr w:type="spellEnd"/>
      </w:hyperlink>
    </w:p>
    <w:p w:rsidR="00F74E50" w:rsidRPr="00F74E50" w:rsidRDefault="00F74E50" w:rsidP="00F74E50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74E50">
        <w:rPr>
          <w:rFonts w:ascii="Times New Roman" w:eastAsia="Times New Roman" w:hAnsi="Times New Roman" w:cs="Times New Roman"/>
          <w:lang w:eastAsia="ru-RU"/>
        </w:rPr>
        <w:t xml:space="preserve"> ____________________________________________________________________________________</w:t>
      </w:r>
    </w:p>
    <w:p w:rsidR="00F74E50" w:rsidRPr="00AA480E" w:rsidRDefault="00F74E50" w:rsidP="00F74E50">
      <w:pPr>
        <w:tabs>
          <w:tab w:val="left" w:pos="4920"/>
        </w:tabs>
        <w:ind w:left="-709"/>
        <w:rPr>
          <w:rFonts w:ascii="Times New Roman" w:hAnsi="Times New Roman"/>
          <w:sz w:val="16"/>
          <w:szCs w:val="16"/>
        </w:rPr>
      </w:pPr>
      <w:r w:rsidRPr="00AA480E">
        <w:rPr>
          <w:rFonts w:ascii="Courier New" w:hAnsi="Courier New" w:cs="Courier New"/>
          <w:sz w:val="16"/>
          <w:szCs w:val="16"/>
        </w:rPr>
        <w:t>Принято на Педагогическом совете</w:t>
      </w:r>
      <w:proofErr w:type="gramStart"/>
      <w:r w:rsidRPr="00AA480E">
        <w:rPr>
          <w:rFonts w:ascii="Courier New" w:hAnsi="Courier New" w:cs="Courier New"/>
          <w:sz w:val="16"/>
          <w:szCs w:val="16"/>
        </w:rPr>
        <w:t xml:space="preserve">              </w:t>
      </w:r>
      <w:r>
        <w:rPr>
          <w:rFonts w:ascii="Courier New" w:hAnsi="Courier New" w:cs="Courier New"/>
          <w:sz w:val="16"/>
          <w:szCs w:val="16"/>
        </w:rPr>
        <w:t xml:space="preserve">           </w:t>
      </w:r>
      <w:r w:rsidRPr="00AA480E">
        <w:rPr>
          <w:rFonts w:ascii="Courier New" w:hAnsi="Courier New" w:cs="Courier New"/>
          <w:sz w:val="16"/>
          <w:szCs w:val="16"/>
        </w:rPr>
        <w:t xml:space="preserve"> У</w:t>
      </w:r>
      <w:proofErr w:type="gramEnd"/>
      <w:r w:rsidRPr="00AA480E">
        <w:rPr>
          <w:rFonts w:ascii="Courier New" w:hAnsi="Courier New" w:cs="Courier New"/>
          <w:sz w:val="16"/>
          <w:szCs w:val="16"/>
        </w:rPr>
        <w:t>тверждаю</w:t>
      </w:r>
      <w:r w:rsidRPr="00AA480E">
        <w:rPr>
          <w:rFonts w:ascii="Times New Roman" w:hAnsi="Times New Roman"/>
          <w:sz w:val="16"/>
          <w:szCs w:val="16"/>
        </w:rPr>
        <w:t xml:space="preserve"> </w:t>
      </w:r>
    </w:p>
    <w:p w:rsidR="00F74E50" w:rsidRPr="00AA480E" w:rsidRDefault="00F74E50" w:rsidP="00F74E50">
      <w:pPr>
        <w:tabs>
          <w:tab w:val="left" w:pos="4920"/>
        </w:tabs>
        <w:ind w:left="-709"/>
        <w:jc w:val="right"/>
        <w:rPr>
          <w:rFonts w:ascii="Courier New" w:hAnsi="Courier New" w:cs="Courier New"/>
          <w:sz w:val="16"/>
          <w:szCs w:val="16"/>
        </w:rPr>
      </w:pPr>
      <w:r w:rsidRPr="00AA480E">
        <w:rPr>
          <w:sz w:val="16"/>
          <w:szCs w:val="16"/>
        </w:rPr>
        <w:t>ЧДОУ</w:t>
      </w:r>
      <w:r w:rsidRPr="00AA480E">
        <w:rPr>
          <w:rFonts w:ascii="Times New Roman" w:hAnsi="Times New Roman"/>
          <w:sz w:val="16"/>
          <w:szCs w:val="16"/>
        </w:rPr>
        <w:t xml:space="preserve"> «Православный детский сад    «Колокольчик»                                                  Заведующая </w:t>
      </w:r>
      <w:r w:rsidRPr="00AA480E">
        <w:rPr>
          <w:sz w:val="16"/>
          <w:szCs w:val="16"/>
        </w:rPr>
        <w:t xml:space="preserve"> ЧДОУ</w:t>
      </w:r>
      <w:r w:rsidRPr="00AA480E">
        <w:rPr>
          <w:rFonts w:ascii="Times New Roman" w:hAnsi="Times New Roman"/>
          <w:sz w:val="16"/>
          <w:szCs w:val="16"/>
        </w:rPr>
        <w:t xml:space="preserve"> «Православный детский сад    «Колокольчик»                                                                                                                                                                                                          Протокол  №0</w:t>
      </w:r>
      <w:r w:rsidR="00325479">
        <w:rPr>
          <w:rFonts w:ascii="Times New Roman" w:hAnsi="Times New Roman"/>
          <w:sz w:val="16"/>
          <w:szCs w:val="16"/>
        </w:rPr>
        <w:t>3</w:t>
      </w:r>
      <w:r w:rsidRPr="00AA480E">
        <w:rPr>
          <w:rFonts w:ascii="Times New Roman" w:hAnsi="Times New Roman"/>
          <w:sz w:val="16"/>
          <w:szCs w:val="16"/>
        </w:rPr>
        <w:t xml:space="preserve">   от 3</w:t>
      </w:r>
      <w:r>
        <w:rPr>
          <w:rFonts w:ascii="Times New Roman" w:hAnsi="Times New Roman"/>
          <w:sz w:val="16"/>
          <w:szCs w:val="16"/>
        </w:rPr>
        <w:t>1</w:t>
      </w:r>
      <w:r w:rsidRPr="00AA480E">
        <w:rPr>
          <w:rFonts w:ascii="Times New Roman" w:hAnsi="Times New Roman"/>
          <w:sz w:val="16"/>
          <w:szCs w:val="16"/>
        </w:rPr>
        <w:t>.0</w:t>
      </w:r>
      <w:r>
        <w:rPr>
          <w:rFonts w:ascii="Times New Roman" w:hAnsi="Times New Roman"/>
          <w:sz w:val="16"/>
          <w:szCs w:val="16"/>
        </w:rPr>
        <w:t>8</w:t>
      </w:r>
      <w:r w:rsidRPr="00AA480E">
        <w:rPr>
          <w:rFonts w:ascii="Times New Roman" w:hAnsi="Times New Roman"/>
          <w:sz w:val="16"/>
          <w:szCs w:val="16"/>
        </w:rPr>
        <w:t>.2018г                                                                                                 ___________________________________Т.Л. Щербакова</w:t>
      </w:r>
    </w:p>
    <w:p w:rsidR="00F74E50" w:rsidRPr="00AA480E" w:rsidRDefault="00F74E50" w:rsidP="00F74E50">
      <w:pPr>
        <w:pStyle w:val="a3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                                                               </w:t>
      </w:r>
      <w:r w:rsidRPr="00AA480E">
        <w:rPr>
          <w:bCs/>
          <w:sz w:val="16"/>
          <w:szCs w:val="16"/>
        </w:rPr>
        <w:t xml:space="preserve"> Приказ № </w:t>
      </w:r>
      <w:r w:rsidRPr="00AA480E">
        <w:rPr>
          <w:sz w:val="16"/>
          <w:szCs w:val="16"/>
        </w:rPr>
        <w:t xml:space="preserve">№ 22-ОД от </w:t>
      </w:r>
      <w:r>
        <w:rPr>
          <w:sz w:val="16"/>
          <w:szCs w:val="16"/>
        </w:rPr>
        <w:t>28</w:t>
      </w:r>
      <w:r w:rsidRPr="00AA480E">
        <w:rPr>
          <w:sz w:val="16"/>
          <w:szCs w:val="16"/>
        </w:rPr>
        <w:t>.09.2018г</w:t>
      </w:r>
    </w:p>
    <w:p w:rsidR="00F74E50" w:rsidRPr="00AA480E" w:rsidRDefault="00F74E50" w:rsidP="00F74E50">
      <w:pPr>
        <w:pStyle w:val="a3"/>
        <w:ind w:left="-709"/>
        <w:rPr>
          <w:bCs/>
          <w:sz w:val="16"/>
          <w:szCs w:val="16"/>
        </w:rPr>
      </w:pPr>
      <w:r w:rsidRPr="00AA480E">
        <w:rPr>
          <w:bCs/>
          <w:sz w:val="16"/>
          <w:szCs w:val="16"/>
        </w:rPr>
        <w:t>Согласовано на собрании родительского ком</w:t>
      </w:r>
      <w:r>
        <w:rPr>
          <w:bCs/>
          <w:sz w:val="16"/>
          <w:szCs w:val="16"/>
        </w:rPr>
        <w:t xml:space="preserve">итета                         </w:t>
      </w:r>
      <w:r w:rsidRPr="00AA480E">
        <w:rPr>
          <w:bCs/>
          <w:sz w:val="16"/>
          <w:szCs w:val="16"/>
        </w:rPr>
        <w:t xml:space="preserve"> </w:t>
      </w:r>
      <w:r w:rsidRPr="00AA480E">
        <w:rPr>
          <w:sz w:val="16"/>
          <w:szCs w:val="16"/>
        </w:rPr>
        <w:tab/>
      </w:r>
    </w:p>
    <w:p w:rsidR="00F74E50" w:rsidRPr="00AA480E" w:rsidRDefault="00F74E50" w:rsidP="00F74E50">
      <w:pPr>
        <w:pStyle w:val="a3"/>
        <w:ind w:left="-70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Протокол № 01    </w:t>
      </w:r>
      <w:r w:rsidRPr="00AA480E">
        <w:rPr>
          <w:bCs/>
          <w:sz w:val="16"/>
          <w:szCs w:val="16"/>
        </w:rPr>
        <w:t xml:space="preserve">от </w:t>
      </w:r>
      <w:r w:rsidR="00325479">
        <w:rPr>
          <w:bCs/>
          <w:sz w:val="16"/>
          <w:szCs w:val="16"/>
        </w:rPr>
        <w:t>28</w:t>
      </w:r>
      <w:r>
        <w:rPr>
          <w:bCs/>
          <w:sz w:val="16"/>
          <w:szCs w:val="16"/>
        </w:rPr>
        <w:t xml:space="preserve">.09. </w:t>
      </w:r>
      <w:r w:rsidRPr="00AA480E">
        <w:rPr>
          <w:bCs/>
          <w:sz w:val="16"/>
          <w:szCs w:val="16"/>
        </w:rPr>
        <w:t xml:space="preserve">2018 г.                       </w:t>
      </w:r>
    </w:p>
    <w:p w:rsidR="00F74E50" w:rsidRPr="004C583A" w:rsidRDefault="00F74E50" w:rsidP="00F74E50">
      <w:pPr>
        <w:rPr>
          <w:bCs/>
          <w:sz w:val="18"/>
          <w:szCs w:val="18"/>
        </w:rPr>
      </w:pPr>
      <w:r>
        <w:rPr>
          <w:bCs/>
          <w:sz w:val="24"/>
          <w:szCs w:val="24"/>
        </w:rPr>
        <w:t xml:space="preserve">                                                                                     </w:t>
      </w:r>
    </w:p>
    <w:p w:rsidR="00234554" w:rsidRPr="00234554" w:rsidRDefault="00234554" w:rsidP="00F74E50">
      <w:pPr>
        <w:tabs>
          <w:tab w:val="left" w:pos="4920"/>
        </w:tabs>
        <w:rPr>
          <w:rFonts w:ascii="Times New Roman" w:hAnsi="Times New Roman" w:cs="Times New Roman"/>
          <w:sz w:val="16"/>
          <w:szCs w:val="16"/>
        </w:rPr>
      </w:pPr>
    </w:p>
    <w:p w:rsidR="00234554" w:rsidRPr="00234554" w:rsidRDefault="00234554" w:rsidP="00234554">
      <w:pPr>
        <w:tabs>
          <w:tab w:val="center" w:pos="4677"/>
        </w:tabs>
        <w:rPr>
          <w:rFonts w:ascii="Times New Roman" w:hAnsi="Times New Roman" w:cs="Times New Roman"/>
          <w:bCs/>
          <w:sz w:val="16"/>
          <w:szCs w:val="16"/>
        </w:rPr>
      </w:pPr>
      <w:r w:rsidRPr="00234554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                                 </w:t>
      </w:r>
    </w:p>
    <w:p w:rsidR="00234554" w:rsidRPr="00234554" w:rsidRDefault="00234554" w:rsidP="00234554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234554" w:rsidRDefault="00234554" w:rsidP="00234554">
      <w:pPr>
        <w:jc w:val="center"/>
        <w:rPr>
          <w:b/>
          <w:bCs/>
          <w:sz w:val="24"/>
          <w:szCs w:val="24"/>
        </w:rPr>
      </w:pPr>
    </w:p>
    <w:p w:rsidR="00234554" w:rsidRDefault="00234554" w:rsidP="00234554">
      <w:pPr>
        <w:jc w:val="center"/>
        <w:rPr>
          <w:b/>
          <w:bCs/>
          <w:sz w:val="24"/>
          <w:szCs w:val="24"/>
        </w:rPr>
      </w:pPr>
    </w:p>
    <w:p w:rsidR="00234554" w:rsidRPr="00234554" w:rsidRDefault="00234554" w:rsidP="0023455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34554">
        <w:rPr>
          <w:rFonts w:ascii="Times New Roman" w:hAnsi="Times New Roman" w:cs="Times New Roman"/>
          <w:b/>
          <w:bCs/>
          <w:sz w:val="32"/>
          <w:szCs w:val="32"/>
        </w:rPr>
        <w:t xml:space="preserve">ПОЛОЖЕНИЕ </w:t>
      </w:r>
    </w:p>
    <w:p w:rsidR="00234554" w:rsidRPr="00234554" w:rsidRDefault="00234554" w:rsidP="002345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45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</w:t>
      </w:r>
      <w:r w:rsidRPr="002345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одительском собрании</w:t>
      </w:r>
    </w:p>
    <w:p w:rsidR="00234554" w:rsidRPr="00234554" w:rsidRDefault="00234554" w:rsidP="00234554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4554">
        <w:rPr>
          <w:rFonts w:ascii="Times New Roman" w:hAnsi="Times New Roman" w:cs="Times New Roman"/>
          <w:b/>
          <w:sz w:val="32"/>
          <w:szCs w:val="32"/>
        </w:rPr>
        <w:t>ЧДОУ «Православный детский сад    «Колокольчик»</w:t>
      </w:r>
    </w:p>
    <w:p w:rsidR="00234554" w:rsidRPr="00234554" w:rsidRDefault="00234554" w:rsidP="00FC77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  Настоящее положение разработано для муниципального бюджетного дошкольного образовательного учреждения «Центр развития ребенка </w:t>
      </w:r>
      <w:proofErr w:type="gramStart"/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  № 182 г. Владивостока» (далее ДОУ) в соответствии с Федерального закона от 29.12.2012 г. № 273-ФЗ "Об образовании в Российской Федерации», Семейным кодексом РФ (ст. 12), Уставом МБДОУ» Детский сад № 182»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 Родительское собрание – коллегиальный орган общественного самоуправления ДОУ, действующий в целях развития и совершенствования образовательного и воспитательного процесса, взаимодействия родительской общественности и ДОУ.</w:t>
      </w:r>
    </w:p>
    <w:p w:rsid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1.3.  В состав родительского собрания входят все родители (законные представители) воспитанников, посещающих ДОУ.</w:t>
      </w:r>
    </w:p>
    <w:p w:rsidR="00CE04E9" w:rsidRDefault="00CE04E9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4E9" w:rsidRDefault="00CE04E9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0424" cy="8925636"/>
            <wp:effectExtent l="0" t="0" r="0" b="889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79" cy="892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04E9" w:rsidRPr="00234554" w:rsidRDefault="00CE04E9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1.4.  Решения Родительского собрания рассматриваются на Совете педагогов и при необходимости на Общем собрании ДОУ.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1.5.  Изменения и дополнения в настоящее положение вносятся Родительским собранием ДОУ и принимаются на его заседании.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1.6.  Срок данного положения не ограничен. Данное положен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действует до принятия нового</w:t>
      </w:r>
    </w:p>
    <w:p w:rsidR="00234554" w:rsidRPr="00234554" w:rsidRDefault="00234554" w:rsidP="00FC77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задачи Родительского собрания.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2.1.  </w:t>
      </w:r>
      <w:proofErr w:type="gramStart"/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Родительского собрания являются: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совместная работа родительской общественности и ДОУ по реализации государственной, окружной, городской политики в области дошкольного образования;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рассмотрение и обсуждение основных направлений развития ДОУ;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обсуждение и утверждение дополнительных платных услуг в ДОУ;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координация действий родительской общественности и педагогического коллектива ДОУ  по вопросам образования, воспитания, оздоровления и развития воспитанников.</w:t>
      </w:r>
      <w:proofErr w:type="gramEnd"/>
    </w:p>
    <w:p w:rsidR="00234554" w:rsidRPr="00234554" w:rsidRDefault="00234554" w:rsidP="00FC77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Родительского собрания.</w:t>
      </w:r>
    </w:p>
    <w:p w:rsid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 Родительское собрание ДОУ: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  - выбирает Родительский комитет ДОУ (группы);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знакомится с Уставом и другими локальными актами ДОУ, касающимися взаимодействия с родительской общественностью, поручают Родительскому комитету Учреждения решение вопросов о внесении в них необходимых изменений и дополнений;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изучает основные направления образовательной, оздоровительной и воспитательной деятельности в ДОУ (группе), вносит предложения по их совершенствованию;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 </w:t>
      </w:r>
      <w:proofErr w:type="gramStart"/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вопросы, касающиеся содержания, форм и методов образовательного процесса, планирования педагогической деятельности ДОУ (группы);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обсуждает проблемы организации дополнительных образовательных, оздоровительных услуг воспитанникам, в том числе платных в ДОУ (группе);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принимает информацию заведующего,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</w:r>
      <w:proofErr w:type="gramEnd"/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- заслушивает информацию воспитателей группы,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итогах учебного года (в том числе промежуточных – за полугодие);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- решает вопросы оказания помощи воспитателям группы в работе с неблагополучными семьями;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- вносит предложения по совершенствованию педагогического процесса в ДОУ (в группе);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- участвует в планировании совместных с родителями (законными представителями) мероприятий в ДОУ (группе) – групповых родительских собраний, родительских клубов, Дней открытых дверей и др.; 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принимает решение об оказании посильной помощи ДОУ (группе) в укреплении материально-технической базы  ДОУ (группы), благоустройству и ремонту его помещений, детских площадок и территории силами родительской общественности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планирует организацию развлекательных мероприятий с детьми сверхгодового плана, обеспечение их подарками к Новому году и другим праздникам;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принимает решение об оказании благотворительной помощи, направленной на развитие ДОУ, совершенствование педагогического процесса в группе.</w:t>
      </w:r>
    </w:p>
    <w:p w:rsidR="00234554" w:rsidRPr="00234554" w:rsidRDefault="00234554" w:rsidP="00FC77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Родительского собрания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 Родительское собрание имеет право: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выбирать Родительский комитет ДОУ (группы);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требовать у Родительского комитета</w:t>
      </w:r>
      <w:r w:rsidR="00B07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  (группы) выполнения и (или) контроля выполнения его решений.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 Каждый член Родительского собрания имеет право: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 несогласии с решением Родительского собрания высказать свое мотивированное мнение</w:t>
      </w:r>
      <w:proofErr w:type="gramStart"/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 должно быть занесено в протокол.</w:t>
      </w:r>
    </w:p>
    <w:p w:rsidR="00234554" w:rsidRPr="00234554" w:rsidRDefault="00234554" w:rsidP="00FC774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управления Родительским собранием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 В состав родительского собрания входят все родители (законные представители) воспитанников ДОУ (группы).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 Родительское собрание избирает из своего состава Родительский комитет ДОУ (группы).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 Для ведения заседаний Родительское собрание из своего состава выбирает председателя и секретаря сроком на 1 учебный год. Председателем, как правило, выбирают председателя Родительского комитета ДОУ (группы).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5.4.  В необходимых случаях на заседание Родительского собрания приглашаются педагогические, медицинские и другие работники ДОУ, представители общественных организаций, учреждений, родители, представители ДОУ. Необходимость их приглашения определятся Председателем Родительского комитета ДО</w:t>
      </w:r>
      <w:proofErr w:type="gramStart"/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У(</w:t>
      </w:r>
      <w:proofErr w:type="gramEnd"/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группы).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5.5.  Общее Родительское собрание ДОУ ведет заведующий совместно с председателем Родительского комитета ДОУ.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5.6.  Родительское собрание группы ведет председатель Родительского комитета группы.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5.7.  Председатель Родительского собрания: 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обеспечивает посещаемость родительского собрания совместно с председателями родительских комитетов групп;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совместно с заведующим ДОУ определяет повестку дня Родительского комитета;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взаимодействует с председателями родительских комитетов групп;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взаимодействует с заведующим по вопросам ведения собрания, выполнения его решений.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5.8.  Родительское собрание работает по плану, составляющему часть годового плана работы ДОУ.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5.9.  Общее Родительское собрание собирается не реже 2 раз в год, групповое Родительское собрание – не реже 1 раза в квартал.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5.10.Заседания Родительского собрания правомочны, если на них присутствует не менее половины всех родителей (законных представителей) воспитанников ДОУ (группы).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5.11.Решение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5.12.Организацию выполнения решений Родительского собрания осуществляет Родительский комитет ДОУ совместно с заведующим или Родительский комитет группы.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5.13.Непосредственным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234554" w:rsidRPr="00B07AE4" w:rsidRDefault="00234554" w:rsidP="00FC774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Взаимосвязи Родительского собрания</w:t>
      </w:r>
      <w:r w:rsidRPr="00B07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с органами самоуправления учреждения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Родительское собрание взаимодействует с Родительским комитетом ДОУ.</w:t>
      </w:r>
    </w:p>
    <w:p w:rsidR="00234554" w:rsidRPr="00234554" w:rsidRDefault="00234554" w:rsidP="00FC774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 Родительского собрания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7.1.  Родительское собрание несет ответственность: 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выполнение закрепленных за ним задач и функций;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принимаемых решений законодательству РФ, нормативно-правовым актам. </w:t>
      </w:r>
    </w:p>
    <w:p w:rsidR="00234554" w:rsidRPr="00234554" w:rsidRDefault="00234554" w:rsidP="00FC774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Делопроизводство Родительского собрания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8.1.  Заседания Родительского собрания оформляются протоколом.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8.2.  </w:t>
      </w:r>
      <w:proofErr w:type="gramStart"/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книге протоколов фиксируются: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дата проведения заседания;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количество присутствующих;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приглашенные (ФИО, должность);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повестка дня;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ход обсуждения вопросов, выносимых на Родительское собрание;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предложения, рекомендации и замечания родителей (законных представителей), педагогических и других работников Учреждения, приглашенных лиц; </w:t>
      </w: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решение Родительского собрания.</w:t>
      </w:r>
      <w:proofErr w:type="gramEnd"/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8.3.  Протоколы подписываются председателем и секретарем Родительского собрания.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8.4.  Нумерация протоколов ведется от начала учебного года.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8.5.  Книга протоколов Родительского собрания нумеруется постранично, прошнуровывается, скрепляется подписью заведующего и печатью Организации.</w:t>
      </w:r>
    </w:p>
    <w:p w:rsidR="00234554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8.6.  Книга протоколов Родительского собрания хранится в делах ДОУ 5 лет и передается по акту (при смене руководителя, при передаче в архив).</w:t>
      </w:r>
    </w:p>
    <w:p w:rsidR="00665E26" w:rsidRPr="00234554" w:rsidRDefault="00234554" w:rsidP="00FC7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54">
        <w:rPr>
          <w:rFonts w:ascii="Times New Roman" w:eastAsia="Times New Roman" w:hAnsi="Times New Roman" w:cs="Times New Roman"/>
          <w:sz w:val="24"/>
          <w:szCs w:val="24"/>
          <w:lang w:eastAsia="ru-RU"/>
        </w:rPr>
        <w:t>8.7.  Тетрадь протоколов Родительского собрания группы хранится у воспитателей группы с момента комплектации группы до выпуска детей в школу.</w:t>
      </w:r>
    </w:p>
    <w:sectPr w:rsidR="00665E26" w:rsidRPr="00234554" w:rsidSect="00F74E5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odoniNova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8AB"/>
    <w:multiLevelType w:val="multilevel"/>
    <w:tmpl w:val="0074C2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C30EC"/>
    <w:multiLevelType w:val="multilevel"/>
    <w:tmpl w:val="1F50C2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0142D0"/>
    <w:multiLevelType w:val="multilevel"/>
    <w:tmpl w:val="B7C459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E4445D"/>
    <w:multiLevelType w:val="multilevel"/>
    <w:tmpl w:val="E91EE0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545F05"/>
    <w:multiLevelType w:val="multilevel"/>
    <w:tmpl w:val="0AD84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46537E"/>
    <w:multiLevelType w:val="multilevel"/>
    <w:tmpl w:val="BBD441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CC5A3E"/>
    <w:multiLevelType w:val="multilevel"/>
    <w:tmpl w:val="79EE1C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1D22E6"/>
    <w:multiLevelType w:val="multilevel"/>
    <w:tmpl w:val="F872DF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919"/>
    <w:rsid w:val="00234554"/>
    <w:rsid w:val="00325479"/>
    <w:rsid w:val="00665E26"/>
    <w:rsid w:val="00710919"/>
    <w:rsid w:val="00B07AE4"/>
    <w:rsid w:val="00CE04E9"/>
    <w:rsid w:val="00F74E50"/>
    <w:rsid w:val="00FC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3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sherbakova-tl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1401</Words>
  <Characters>7991</Characters>
  <Application>Microsoft Office Word</Application>
  <DocSecurity>0</DocSecurity>
  <Lines>66</Lines>
  <Paragraphs>18</Paragraphs>
  <ScaleCrop>false</ScaleCrop>
  <Company>Hewlett-Packard Company</Company>
  <LinksUpToDate>false</LinksUpToDate>
  <CharactersWithSpaces>9374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2019-03-22T15:13:00Z</cp:lastPrinted>
  <dcterms:created xsi:type="dcterms:W3CDTF">2017-06-16T13:20:00Z</dcterms:created>
  <dcterms:modified xsi:type="dcterms:W3CDTF">2019-03-22T15:15:00Z</dcterms:modified>
</cp:coreProperties>
</file>