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85"/>
        <w:gridCol w:w="4860"/>
      </w:tblGrid>
      <w:tr w:rsidR="00C6480C" w:rsidRPr="00C6480C" w:rsidTr="00F622A4">
        <w:tc>
          <w:tcPr>
            <w:tcW w:w="5254" w:type="dxa"/>
          </w:tcPr>
          <w:p w:rsidR="00F622A4" w:rsidRPr="00C6480C" w:rsidRDefault="00F622A4">
            <w:pPr>
              <w:rPr>
                <w:rFonts w:cs="Times New Roman"/>
                <w:color w:val="0070C0"/>
                <w:sz w:val="28"/>
                <w:szCs w:val="28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  <w:t>Полное наименование образовательной организации на русском языке</w:t>
            </w:r>
          </w:p>
        </w:tc>
        <w:tc>
          <w:tcPr>
            <w:tcW w:w="4091" w:type="dxa"/>
          </w:tcPr>
          <w:p w:rsidR="00F622A4" w:rsidRPr="00C6480C" w:rsidRDefault="00F622A4">
            <w:pPr>
              <w:rPr>
                <w:rFonts w:cs="Times New Roman"/>
                <w:color w:val="0070C0"/>
                <w:sz w:val="28"/>
                <w:szCs w:val="28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</w:rPr>
              <w:t xml:space="preserve">Частное дошкольное образовательное учреждение религиозной организации «Выксунская Епархия Русской Православной Церкви (Московский Патриархат)»«Православный детский сад имени преподобного </w:t>
            </w:r>
            <w:proofErr w:type="spellStart"/>
            <w:r w:rsidRPr="00C6480C">
              <w:rPr>
                <w:rFonts w:cs="Times New Roman"/>
                <w:color w:val="0070C0"/>
                <w:sz w:val="28"/>
                <w:szCs w:val="28"/>
              </w:rPr>
              <w:t>Варнавы</w:t>
            </w:r>
            <w:proofErr w:type="spellEnd"/>
            <w:r w:rsidRPr="00C6480C">
              <w:rPr>
                <w:rFonts w:cs="Times New Roman"/>
                <w:color w:val="0070C0"/>
                <w:sz w:val="28"/>
                <w:szCs w:val="28"/>
              </w:rPr>
              <w:t xml:space="preserve"> Гефсиманского города Выкса»</w:t>
            </w:r>
          </w:p>
        </w:tc>
      </w:tr>
      <w:tr w:rsidR="00C6480C" w:rsidRPr="00C6480C" w:rsidTr="00F622A4">
        <w:tc>
          <w:tcPr>
            <w:tcW w:w="5254" w:type="dxa"/>
          </w:tcPr>
          <w:p w:rsidR="00F622A4" w:rsidRPr="00C6480C" w:rsidRDefault="00F622A4">
            <w:pPr>
              <w:rPr>
                <w:rFonts w:cs="Times New Roman"/>
                <w:color w:val="0070C0"/>
                <w:sz w:val="28"/>
                <w:szCs w:val="28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  <w:t>Сокращённое наименование на русском языке</w:t>
            </w:r>
          </w:p>
        </w:tc>
        <w:tc>
          <w:tcPr>
            <w:tcW w:w="4091" w:type="dxa"/>
          </w:tcPr>
          <w:p w:rsidR="00F622A4" w:rsidRPr="00C6480C" w:rsidRDefault="00F622A4">
            <w:pPr>
              <w:rPr>
                <w:rFonts w:cs="Times New Roman"/>
                <w:color w:val="0070C0"/>
                <w:sz w:val="28"/>
                <w:szCs w:val="28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</w:rPr>
              <w:t xml:space="preserve">ЧДОУ РО «ВЕРПЦ (МП)»«Православный детский сад имени преподобного </w:t>
            </w:r>
            <w:proofErr w:type="spellStart"/>
            <w:r w:rsidRPr="00C6480C">
              <w:rPr>
                <w:rFonts w:cs="Times New Roman"/>
                <w:color w:val="0070C0"/>
                <w:sz w:val="28"/>
                <w:szCs w:val="28"/>
              </w:rPr>
              <w:t>Варнавы</w:t>
            </w:r>
            <w:proofErr w:type="spellEnd"/>
            <w:r w:rsidRPr="00C6480C">
              <w:rPr>
                <w:rFonts w:cs="Times New Roman"/>
                <w:color w:val="0070C0"/>
                <w:sz w:val="28"/>
                <w:szCs w:val="28"/>
              </w:rPr>
              <w:t xml:space="preserve"> Гефсиманского города Выкса»</w:t>
            </w:r>
          </w:p>
        </w:tc>
      </w:tr>
      <w:tr w:rsidR="00C6480C" w:rsidRPr="00C6480C" w:rsidTr="00F622A4">
        <w:tc>
          <w:tcPr>
            <w:tcW w:w="5254" w:type="dxa"/>
          </w:tcPr>
          <w:p w:rsidR="00F622A4" w:rsidRPr="00C6480C" w:rsidRDefault="00F622A4" w:rsidP="00F622A4">
            <w:pPr>
              <w:pStyle w:val="a5"/>
              <w:spacing w:before="120" w:beforeAutospacing="0" w:after="120" w:afterAutospacing="0"/>
              <w:rPr>
                <w:color w:val="0070C0"/>
                <w:sz w:val="28"/>
                <w:szCs w:val="28"/>
              </w:rPr>
            </w:pPr>
            <w:r w:rsidRPr="00C6480C">
              <w:rPr>
                <w:color w:val="0070C0"/>
                <w:sz w:val="28"/>
                <w:szCs w:val="28"/>
              </w:rPr>
              <w:t>Дата создания</w:t>
            </w:r>
          </w:p>
          <w:p w:rsidR="00F622A4" w:rsidRPr="00C6480C" w:rsidRDefault="00F622A4" w:rsidP="00F622A4">
            <w:pPr>
              <w:pStyle w:val="a5"/>
              <w:spacing w:before="120" w:beforeAutospacing="0" w:after="120" w:afterAutospacing="0"/>
              <w:rPr>
                <w:color w:val="0070C0"/>
                <w:sz w:val="28"/>
                <w:szCs w:val="28"/>
              </w:rPr>
            </w:pPr>
            <w:r w:rsidRPr="00C6480C">
              <w:rPr>
                <w:color w:val="0070C0"/>
                <w:sz w:val="28"/>
                <w:szCs w:val="28"/>
              </w:rPr>
              <w:t> </w:t>
            </w:r>
          </w:p>
          <w:p w:rsidR="00F622A4" w:rsidRPr="00C6480C" w:rsidRDefault="00F622A4">
            <w:pPr>
              <w:rPr>
                <w:rFonts w:cs="Times New Roman"/>
                <w:color w:val="0070C0"/>
                <w:sz w:val="28"/>
                <w:szCs w:val="28"/>
              </w:rPr>
            </w:pPr>
          </w:p>
        </w:tc>
        <w:tc>
          <w:tcPr>
            <w:tcW w:w="4091" w:type="dxa"/>
          </w:tcPr>
          <w:p w:rsidR="00F622A4" w:rsidRPr="00C6480C" w:rsidRDefault="00F622A4">
            <w:pPr>
              <w:rPr>
                <w:rFonts w:cs="Times New Roman"/>
                <w:color w:val="0070C0"/>
                <w:sz w:val="28"/>
                <w:szCs w:val="28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</w:rPr>
              <w:t>29 сентября 20</w:t>
            </w:r>
            <w:bookmarkStart w:id="0" w:name="_GoBack"/>
            <w:bookmarkEnd w:id="0"/>
            <w:r w:rsidRPr="00C6480C">
              <w:rPr>
                <w:rFonts w:cs="Times New Roman"/>
                <w:color w:val="0070C0"/>
                <w:sz w:val="28"/>
                <w:szCs w:val="28"/>
              </w:rPr>
              <w:t>06г.</w:t>
            </w:r>
          </w:p>
        </w:tc>
      </w:tr>
      <w:tr w:rsidR="00C6480C" w:rsidRPr="00C6480C" w:rsidTr="00AD230B">
        <w:trPr>
          <w:trHeight w:val="2880"/>
        </w:trPr>
        <w:tc>
          <w:tcPr>
            <w:tcW w:w="5254" w:type="dxa"/>
          </w:tcPr>
          <w:p w:rsidR="00F622A4" w:rsidRPr="00C6480C" w:rsidRDefault="00F622A4">
            <w:pPr>
              <w:rPr>
                <w:rFonts w:cs="Times New Roman"/>
                <w:color w:val="0070C0"/>
                <w:sz w:val="28"/>
                <w:szCs w:val="28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  <w:t>Орган, осуществляющий функции и полномочия учредителя</w:t>
            </w:r>
          </w:p>
        </w:tc>
        <w:tc>
          <w:tcPr>
            <w:tcW w:w="4091" w:type="dxa"/>
          </w:tcPr>
          <w:p w:rsidR="00AD230B" w:rsidRPr="00C6480C" w:rsidRDefault="00AD230B" w:rsidP="00AD230B">
            <w:pPr>
              <w:spacing w:line="276" w:lineRule="auto"/>
              <w:rPr>
                <w:rFonts w:cs="Times New Roman"/>
                <w:color w:val="0070C0"/>
                <w:sz w:val="28"/>
                <w:szCs w:val="28"/>
              </w:rPr>
            </w:pPr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>Религиозная организация «Выксунская Епархия Русской Православной Церкви (Московский Патриархат)»</w:t>
            </w:r>
            <w:r w:rsidRPr="00C6480C">
              <w:rPr>
                <w:rFonts w:cs="Times New Roman"/>
                <w:color w:val="0070C0"/>
                <w:sz w:val="28"/>
                <w:szCs w:val="28"/>
              </w:rPr>
              <w:t xml:space="preserve"> 607060, Нижегородская область, г. Выкса, ул. Спартака, дом33 </w:t>
            </w:r>
          </w:p>
          <w:p w:rsidR="00F622A4" w:rsidRPr="00C6480C" w:rsidRDefault="00AD230B" w:rsidP="00AD230B">
            <w:pPr>
              <w:spacing w:line="276" w:lineRule="auto"/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  <w:t>Официальный сайт:</w:t>
            </w:r>
            <w:r w:rsidRPr="00C6480C">
              <w:rPr>
                <w:rFonts w:cs="Times New Roman"/>
                <w:color w:val="0070C0"/>
                <w:sz w:val="28"/>
                <w:szCs w:val="28"/>
              </w:rPr>
              <w:t xml:space="preserve"> </w:t>
            </w:r>
            <w:hyperlink r:id="rId4" w:history="1">
              <w:r w:rsidRPr="00C6480C">
                <w:rPr>
                  <w:rStyle w:val="a6"/>
                  <w:rFonts w:cs="Times New Roman"/>
                  <w:color w:val="0070C0"/>
                  <w:sz w:val="28"/>
                  <w:szCs w:val="28"/>
                  <w:shd w:val="clear" w:color="auto" w:fill="FCFFFF"/>
                </w:rPr>
                <w:t>https://vyksa-eparhia.ru/</w:t>
              </w:r>
            </w:hyperlink>
          </w:p>
          <w:p w:rsidR="00AD230B" w:rsidRPr="00C6480C" w:rsidRDefault="00AD230B" w:rsidP="00AD230B">
            <w:pPr>
              <w:spacing w:line="276" w:lineRule="auto"/>
              <w:rPr>
                <w:rFonts w:cs="Times New Roman"/>
                <w:color w:val="0070C0"/>
                <w:sz w:val="28"/>
                <w:szCs w:val="28"/>
              </w:rPr>
            </w:pPr>
          </w:p>
        </w:tc>
      </w:tr>
      <w:tr w:rsidR="00C6480C" w:rsidRPr="00C6480C" w:rsidTr="00F622A4">
        <w:trPr>
          <w:trHeight w:val="1830"/>
        </w:trPr>
        <w:tc>
          <w:tcPr>
            <w:tcW w:w="5254" w:type="dxa"/>
          </w:tcPr>
          <w:p w:rsidR="00AD230B" w:rsidRPr="00C6480C" w:rsidRDefault="00AD230B" w:rsidP="00AD230B">
            <w:pPr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  <w:t>Место нахождения</w:t>
            </w:r>
            <w:r w:rsidRPr="00C6480C">
              <w:rPr>
                <w:rFonts w:cs="Times New Roman"/>
                <w:color w:val="0070C0"/>
                <w:sz w:val="28"/>
                <w:szCs w:val="28"/>
              </w:rPr>
              <w:br/>
            </w:r>
            <w:r w:rsidRPr="00C6480C"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  <w:t>образовательной организации,</w:t>
            </w:r>
            <w:r w:rsidRPr="00C6480C">
              <w:rPr>
                <w:rFonts w:cs="Times New Roman"/>
                <w:color w:val="0070C0"/>
                <w:sz w:val="28"/>
                <w:szCs w:val="28"/>
              </w:rPr>
              <w:br/>
            </w:r>
            <w:r w:rsidRPr="00C6480C"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  <w:t>контактные телефоны, адрес электронной почты</w:t>
            </w:r>
          </w:p>
        </w:tc>
        <w:tc>
          <w:tcPr>
            <w:tcW w:w="4091" w:type="dxa"/>
          </w:tcPr>
          <w:p w:rsidR="00AD230B" w:rsidRPr="00C6480C" w:rsidRDefault="00AD230B" w:rsidP="00AD230B">
            <w:pPr>
              <w:spacing w:line="276" w:lineRule="auto"/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  <w:t xml:space="preserve">Юридический адрес: </w:t>
            </w:r>
          </w:p>
          <w:p w:rsidR="00AD230B" w:rsidRPr="00C6480C" w:rsidRDefault="00AD230B" w:rsidP="00AD230B">
            <w:pPr>
              <w:ind w:left="202"/>
              <w:rPr>
                <w:rFonts w:cs="Times New Roman"/>
                <w:color w:val="0070C0"/>
                <w:sz w:val="28"/>
                <w:szCs w:val="28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</w:rPr>
              <w:t xml:space="preserve">607060, Нижегородская обл., </w:t>
            </w:r>
            <w:proofErr w:type="spellStart"/>
            <w:r w:rsidRPr="00C6480C">
              <w:rPr>
                <w:rFonts w:cs="Times New Roman"/>
                <w:color w:val="0070C0"/>
                <w:sz w:val="28"/>
                <w:szCs w:val="28"/>
              </w:rPr>
              <w:t>г.о</w:t>
            </w:r>
            <w:proofErr w:type="spellEnd"/>
            <w:r w:rsidRPr="00C6480C">
              <w:rPr>
                <w:rFonts w:cs="Times New Roman"/>
                <w:color w:val="0070C0"/>
                <w:sz w:val="28"/>
                <w:szCs w:val="28"/>
              </w:rPr>
              <w:t xml:space="preserve">. город Выкса, г. Выкса, ул. 7 Коммунаров, </w:t>
            </w:r>
            <w:proofErr w:type="spellStart"/>
            <w:r w:rsidRPr="00C6480C">
              <w:rPr>
                <w:rFonts w:cs="Times New Roman"/>
                <w:color w:val="0070C0"/>
                <w:sz w:val="28"/>
                <w:szCs w:val="28"/>
              </w:rPr>
              <w:t>зд</w:t>
            </w:r>
            <w:proofErr w:type="spellEnd"/>
            <w:r w:rsidRPr="00C6480C">
              <w:rPr>
                <w:rFonts w:cs="Times New Roman"/>
                <w:color w:val="0070C0"/>
                <w:sz w:val="28"/>
                <w:szCs w:val="28"/>
              </w:rPr>
              <w:t>. 21/2</w:t>
            </w:r>
          </w:p>
          <w:p w:rsidR="00AD230B" w:rsidRPr="00C6480C" w:rsidRDefault="00AD230B" w:rsidP="00AD230B">
            <w:pPr>
              <w:ind w:left="-709"/>
              <w:rPr>
                <w:rFonts w:cs="Times New Roman"/>
                <w:color w:val="0070C0"/>
                <w:sz w:val="28"/>
                <w:szCs w:val="28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</w:rPr>
              <w:t>тел:</w:t>
            </w:r>
            <w:r w:rsidRPr="00C6480C"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  <w:t xml:space="preserve"> Контактные </w:t>
            </w:r>
            <w:proofErr w:type="gramStart"/>
            <w:r w:rsidRPr="00C6480C"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  <w:t>телефоны: </w:t>
            </w:r>
            <w:r w:rsidRPr="00C6480C">
              <w:rPr>
                <w:rFonts w:cs="Times New Roman"/>
                <w:color w:val="0070C0"/>
                <w:sz w:val="28"/>
                <w:szCs w:val="28"/>
              </w:rPr>
              <w:t xml:space="preserve"> (</w:t>
            </w:r>
            <w:proofErr w:type="gramEnd"/>
            <w:r w:rsidRPr="00C6480C">
              <w:rPr>
                <w:rFonts w:cs="Times New Roman"/>
                <w:color w:val="0070C0"/>
                <w:sz w:val="28"/>
                <w:szCs w:val="28"/>
              </w:rPr>
              <w:t>83177) 6-06-21</w:t>
            </w:r>
          </w:p>
          <w:p w:rsidR="00AD230B" w:rsidRPr="00C6480C" w:rsidRDefault="00AD230B" w:rsidP="00AD230B">
            <w:pPr>
              <w:spacing w:line="276" w:lineRule="auto"/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  <w:t>Адрес электронной почты: </w:t>
            </w:r>
          </w:p>
          <w:p w:rsidR="00AD230B" w:rsidRPr="00C6480C" w:rsidRDefault="00AD230B" w:rsidP="00AD230B">
            <w:pPr>
              <w:spacing w:line="276" w:lineRule="auto"/>
              <w:rPr>
                <w:rFonts w:eastAsia="Times New Roman" w:cs="Times New Roman"/>
                <w:color w:val="0070C0"/>
                <w:sz w:val="28"/>
                <w:szCs w:val="28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</w:rPr>
              <w:t xml:space="preserve">sherbakova-tl@mail.ru </w:t>
            </w:r>
          </w:p>
        </w:tc>
      </w:tr>
      <w:tr w:rsidR="00C6480C" w:rsidRPr="00C6480C" w:rsidTr="00F622A4">
        <w:tc>
          <w:tcPr>
            <w:tcW w:w="5254" w:type="dxa"/>
          </w:tcPr>
          <w:p w:rsidR="00F622A4" w:rsidRPr="00C6480C" w:rsidRDefault="00F622A4">
            <w:pPr>
              <w:rPr>
                <w:rFonts w:cs="Times New Roman"/>
                <w:color w:val="0070C0"/>
                <w:sz w:val="28"/>
                <w:szCs w:val="28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  <w:t>Режим и график работы</w:t>
            </w:r>
          </w:p>
        </w:tc>
        <w:tc>
          <w:tcPr>
            <w:tcW w:w="4091" w:type="dxa"/>
          </w:tcPr>
          <w:p w:rsidR="00F622A4" w:rsidRPr="00C6480C" w:rsidRDefault="00F622A4" w:rsidP="00F622A4">
            <w:pPr>
              <w:pStyle w:val="a5"/>
              <w:spacing w:before="120" w:beforeAutospacing="0" w:after="120" w:afterAutospacing="0"/>
              <w:rPr>
                <w:color w:val="0070C0"/>
                <w:sz w:val="28"/>
                <w:szCs w:val="28"/>
              </w:rPr>
            </w:pPr>
            <w:r w:rsidRPr="00C6480C">
              <w:rPr>
                <w:color w:val="0070C0"/>
                <w:sz w:val="28"/>
                <w:szCs w:val="28"/>
              </w:rPr>
              <w:t>Понедельник - пятница, 07:00 - 17:30,</w:t>
            </w:r>
          </w:p>
          <w:p w:rsidR="00F622A4" w:rsidRPr="00C6480C" w:rsidRDefault="00F622A4" w:rsidP="00F622A4">
            <w:pPr>
              <w:pStyle w:val="a5"/>
              <w:spacing w:before="120" w:beforeAutospacing="0" w:after="120" w:afterAutospacing="0"/>
              <w:rPr>
                <w:color w:val="0070C0"/>
                <w:sz w:val="28"/>
                <w:szCs w:val="28"/>
              </w:rPr>
            </w:pPr>
            <w:r w:rsidRPr="00C6480C">
              <w:rPr>
                <w:color w:val="0070C0"/>
                <w:sz w:val="28"/>
                <w:szCs w:val="28"/>
              </w:rPr>
              <w:t>выходные дни - суббота, воскресенье, праздничные дни</w:t>
            </w:r>
          </w:p>
          <w:p w:rsidR="00F622A4" w:rsidRPr="00C6480C" w:rsidRDefault="00F622A4">
            <w:pPr>
              <w:rPr>
                <w:rFonts w:cs="Times New Roman"/>
                <w:color w:val="0070C0"/>
                <w:sz w:val="28"/>
                <w:szCs w:val="28"/>
              </w:rPr>
            </w:pPr>
          </w:p>
        </w:tc>
      </w:tr>
      <w:tr w:rsidR="00C6480C" w:rsidRPr="00C6480C" w:rsidTr="00F622A4">
        <w:tc>
          <w:tcPr>
            <w:tcW w:w="5254" w:type="dxa"/>
          </w:tcPr>
          <w:p w:rsidR="00F622A4" w:rsidRPr="00C6480C" w:rsidRDefault="00F622A4">
            <w:pPr>
              <w:rPr>
                <w:rFonts w:cs="Times New Roman"/>
                <w:color w:val="0070C0"/>
                <w:sz w:val="28"/>
                <w:szCs w:val="28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  <w:t>Языки, на которых осуществляется образование (обучение)</w:t>
            </w:r>
          </w:p>
        </w:tc>
        <w:tc>
          <w:tcPr>
            <w:tcW w:w="4091" w:type="dxa"/>
          </w:tcPr>
          <w:p w:rsidR="00F622A4" w:rsidRPr="00C6480C" w:rsidRDefault="00F622A4">
            <w:pPr>
              <w:rPr>
                <w:rFonts w:cs="Times New Roman"/>
                <w:color w:val="0070C0"/>
                <w:sz w:val="28"/>
                <w:szCs w:val="28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  <w:t>Русский</w:t>
            </w:r>
          </w:p>
        </w:tc>
      </w:tr>
      <w:tr w:rsidR="00C6480C" w:rsidRPr="00C6480C" w:rsidTr="00F622A4">
        <w:tc>
          <w:tcPr>
            <w:tcW w:w="5254" w:type="dxa"/>
          </w:tcPr>
          <w:p w:rsidR="00F622A4" w:rsidRPr="00C6480C" w:rsidRDefault="00F622A4">
            <w:pPr>
              <w:rPr>
                <w:rFonts w:cs="Times New Roman"/>
                <w:color w:val="0070C0"/>
                <w:sz w:val="28"/>
                <w:szCs w:val="28"/>
              </w:rPr>
            </w:pPr>
            <w:r w:rsidRPr="00C6480C">
              <w:rPr>
                <w:rFonts w:cs="Times New Roman"/>
                <w:color w:val="0070C0"/>
                <w:sz w:val="28"/>
                <w:szCs w:val="28"/>
                <w:shd w:val="clear" w:color="auto" w:fill="FCFFFF"/>
              </w:rPr>
              <w:t>Адрес официального сайта в сети "Интернет"</w:t>
            </w:r>
          </w:p>
        </w:tc>
        <w:tc>
          <w:tcPr>
            <w:tcW w:w="4091" w:type="dxa"/>
          </w:tcPr>
          <w:p w:rsidR="00F622A4" w:rsidRPr="00C6480C" w:rsidRDefault="00F622A4">
            <w:pPr>
              <w:rPr>
                <w:rFonts w:cs="Times New Roman"/>
                <w:color w:val="0070C0"/>
                <w:sz w:val="28"/>
                <w:szCs w:val="28"/>
              </w:rPr>
            </w:pPr>
          </w:p>
        </w:tc>
      </w:tr>
      <w:tr w:rsidR="00C6480C" w:rsidRPr="00C6480C" w:rsidTr="00F622A4">
        <w:tc>
          <w:tcPr>
            <w:tcW w:w="0" w:type="auto"/>
            <w:hideMark/>
          </w:tcPr>
          <w:p w:rsidR="00F622A4" w:rsidRPr="00C6480C" w:rsidRDefault="00F622A4" w:rsidP="00F622A4">
            <w:pPr>
              <w:spacing w:before="120" w:after="120"/>
              <w:rPr>
                <w:rFonts w:eastAsia="Times New Roman" w:cs="Times New Roman"/>
                <w:color w:val="0070C0"/>
                <w:sz w:val="28"/>
                <w:szCs w:val="28"/>
              </w:rPr>
            </w:pPr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>Наименование структурных подразделений (органов управления)</w:t>
            </w:r>
          </w:p>
        </w:tc>
        <w:tc>
          <w:tcPr>
            <w:tcW w:w="0" w:type="auto"/>
            <w:hideMark/>
          </w:tcPr>
          <w:p w:rsidR="00F622A4" w:rsidRPr="00C6480C" w:rsidRDefault="00F622A4" w:rsidP="00F622A4">
            <w:pPr>
              <w:spacing w:before="120" w:after="120"/>
              <w:rPr>
                <w:rFonts w:eastAsia="Times New Roman" w:cs="Times New Roman"/>
                <w:color w:val="0070C0"/>
                <w:sz w:val="28"/>
                <w:szCs w:val="28"/>
              </w:rPr>
            </w:pPr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>Образовательная организация структурных подразделений не имеет</w:t>
            </w:r>
          </w:p>
        </w:tc>
      </w:tr>
      <w:tr w:rsidR="00C6480C" w:rsidRPr="00C6480C" w:rsidTr="00F622A4">
        <w:tc>
          <w:tcPr>
            <w:tcW w:w="0" w:type="auto"/>
            <w:hideMark/>
          </w:tcPr>
          <w:p w:rsidR="00F622A4" w:rsidRPr="00C6480C" w:rsidRDefault="00F622A4" w:rsidP="00F622A4">
            <w:pPr>
              <w:spacing w:before="120" w:after="120"/>
              <w:rPr>
                <w:rFonts w:eastAsia="Times New Roman" w:cs="Times New Roman"/>
                <w:color w:val="0070C0"/>
                <w:sz w:val="28"/>
                <w:szCs w:val="28"/>
              </w:rPr>
            </w:pPr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lastRenderedPageBreak/>
              <w:t>Документ о порядке образования оказания платных образовательных услуг, в том числе образец договора об оказании платных образовательных услуг, документ об утверждении стоимости обучения по каждой образовательной программе.</w:t>
            </w:r>
          </w:p>
        </w:tc>
        <w:tc>
          <w:tcPr>
            <w:tcW w:w="0" w:type="auto"/>
            <w:hideMark/>
          </w:tcPr>
          <w:p w:rsidR="00F622A4" w:rsidRPr="00C6480C" w:rsidRDefault="00F622A4" w:rsidP="00F622A4">
            <w:pPr>
              <w:spacing w:before="120" w:after="120"/>
              <w:rPr>
                <w:rFonts w:eastAsia="Times New Roman" w:cs="Times New Roman"/>
                <w:color w:val="0070C0"/>
                <w:sz w:val="28"/>
                <w:szCs w:val="28"/>
              </w:rPr>
            </w:pPr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>Образовательная организация не оказывает платные образовательные услуги</w:t>
            </w:r>
          </w:p>
        </w:tc>
      </w:tr>
      <w:tr w:rsidR="00C6480C" w:rsidRPr="00C6480C" w:rsidTr="00F622A4">
        <w:tc>
          <w:tcPr>
            <w:tcW w:w="0" w:type="auto"/>
            <w:hideMark/>
          </w:tcPr>
          <w:p w:rsidR="00F622A4" w:rsidRPr="00C6480C" w:rsidRDefault="00F622A4" w:rsidP="00F622A4">
            <w:pPr>
              <w:rPr>
                <w:rFonts w:cs="Times New Roman"/>
                <w:color w:val="0070C0"/>
                <w:sz w:val="28"/>
                <w:szCs w:val="28"/>
              </w:rPr>
            </w:pPr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 xml:space="preserve">Сведения о местах осуществления образовательной деятельности в </w:t>
            </w:r>
            <w:r w:rsidRPr="00C6480C">
              <w:rPr>
                <w:rStyle w:val="20"/>
                <w:rFonts w:ascii="Times New Roman" w:hAnsi="Times New Roman" w:cs="Times New Roman"/>
                <w:color w:val="0070C0"/>
                <w:sz w:val="28"/>
                <w:szCs w:val="28"/>
              </w:rPr>
              <w:t>ЧДОУ РО «ВЕРПЦ (МП</w:t>
            </w:r>
            <w:proofErr w:type="gramStart"/>
            <w:r w:rsidRPr="00C6480C">
              <w:rPr>
                <w:rStyle w:val="20"/>
                <w:rFonts w:ascii="Times New Roman" w:hAnsi="Times New Roman" w:cs="Times New Roman"/>
                <w:color w:val="0070C0"/>
                <w:sz w:val="28"/>
                <w:szCs w:val="28"/>
              </w:rPr>
              <w:t>)»«</w:t>
            </w:r>
            <w:proofErr w:type="gramEnd"/>
            <w:r w:rsidRPr="00C6480C">
              <w:rPr>
                <w:rStyle w:val="20"/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Православный детский сад имени преподобного </w:t>
            </w:r>
            <w:proofErr w:type="spellStart"/>
            <w:r w:rsidRPr="00C6480C">
              <w:rPr>
                <w:rStyle w:val="20"/>
                <w:rFonts w:ascii="Times New Roman" w:hAnsi="Times New Roman" w:cs="Times New Roman"/>
                <w:color w:val="0070C0"/>
                <w:sz w:val="28"/>
                <w:szCs w:val="28"/>
              </w:rPr>
              <w:t>Варнавы</w:t>
            </w:r>
            <w:proofErr w:type="spellEnd"/>
            <w:r w:rsidRPr="00C6480C">
              <w:rPr>
                <w:rStyle w:val="20"/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Гефсиманского города Выкса»,</w:t>
            </w:r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 xml:space="preserve"> включая места, не указываемые в соответствии с Федеральным законом "Об образовании в Российской Федерации" в приложении к лицензии на осуществление образовательной деятельности, в том числе:</w:t>
            </w:r>
          </w:p>
          <w:p w:rsidR="00F622A4" w:rsidRPr="00C6480C" w:rsidRDefault="00F622A4" w:rsidP="00F622A4">
            <w:pPr>
              <w:spacing w:before="120" w:after="120"/>
              <w:rPr>
                <w:rFonts w:eastAsia="Times New Roman" w:cs="Times New Roman"/>
                <w:color w:val="0070C0"/>
                <w:sz w:val="28"/>
                <w:szCs w:val="28"/>
              </w:rPr>
            </w:pPr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>    </w:t>
            </w:r>
          </w:p>
        </w:tc>
        <w:tc>
          <w:tcPr>
            <w:tcW w:w="0" w:type="auto"/>
            <w:hideMark/>
          </w:tcPr>
          <w:p w:rsidR="00F622A4" w:rsidRPr="00C6480C" w:rsidRDefault="00F622A4" w:rsidP="00F622A4">
            <w:pPr>
              <w:spacing w:before="120" w:after="120"/>
              <w:rPr>
                <w:rFonts w:eastAsia="Times New Roman" w:cs="Times New Roman"/>
                <w:color w:val="0070C0"/>
                <w:sz w:val="28"/>
                <w:szCs w:val="28"/>
              </w:rPr>
            </w:pPr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 xml:space="preserve">Места </w:t>
            </w:r>
            <w:proofErr w:type="gramStart"/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>осуществления  образовательной</w:t>
            </w:r>
            <w:proofErr w:type="gramEnd"/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 xml:space="preserve"> деятельности по дополнительным профессиональным программам - нет;</w:t>
            </w:r>
          </w:p>
          <w:p w:rsidR="00F622A4" w:rsidRPr="00C6480C" w:rsidRDefault="00F622A4" w:rsidP="00F622A4">
            <w:pPr>
              <w:spacing w:before="120" w:after="120"/>
              <w:rPr>
                <w:rFonts w:eastAsia="Times New Roman" w:cs="Times New Roman"/>
                <w:color w:val="0070C0"/>
                <w:sz w:val="28"/>
                <w:szCs w:val="28"/>
              </w:rPr>
            </w:pPr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 xml:space="preserve">Места </w:t>
            </w:r>
            <w:proofErr w:type="gramStart"/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>осуществления  образовательной</w:t>
            </w:r>
            <w:proofErr w:type="gramEnd"/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 xml:space="preserve"> деятельности по основным программам профессионального обучения - нет;</w:t>
            </w:r>
          </w:p>
          <w:p w:rsidR="00F622A4" w:rsidRPr="00C6480C" w:rsidRDefault="00F622A4" w:rsidP="00F622A4">
            <w:pPr>
              <w:spacing w:before="120" w:after="120"/>
              <w:rPr>
                <w:rFonts w:eastAsia="Times New Roman" w:cs="Times New Roman"/>
                <w:color w:val="0070C0"/>
                <w:sz w:val="28"/>
                <w:szCs w:val="28"/>
              </w:rPr>
            </w:pPr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 xml:space="preserve">Места </w:t>
            </w:r>
            <w:proofErr w:type="gramStart"/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>осуществления  образовательной</w:t>
            </w:r>
            <w:proofErr w:type="gramEnd"/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 xml:space="preserve"> деятельности при использовании сетевой формы реализации образовательных программ - нет;</w:t>
            </w:r>
          </w:p>
          <w:p w:rsidR="00F622A4" w:rsidRPr="00C6480C" w:rsidRDefault="00F622A4" w:rsidP="00F622A4">
            <w:pPr>
              <w:spacing w:before="120" w:after="120"/>
              <w:rPr>
                <w:rFonts w:eastAsia="Times New Roman" w:cs="Times New Roman"/>
                <w:color w:val="0070C0"/>
                <w:sz w:val="28"/>
                <w:szCs w:val="28"/>
              </w:rPr>
            </w:pPr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>Места проведения практики - нет;</w:t>
            </w:r>
          </w:p>
          <w:p w:rsidR="00F622A4" w:rsidRPr="00C6480C" w:rsidRDefault="00F622A4" w:rsidP="00F622A4">
            <w:pPr>
              <w:spacing w:before="120" w:after="120"/>
              <w:rPr>
                <w:rFonts w:eastAsia="Times New Roman" w:cs="Times New Roman"/>
                <w:color w:val="0070C0"/>
                <w:sz w:val="28"/>
                <w:szCs w:val="28"/>
              </w:rPr>
            </w:pPr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>Места проведения практической подготовки обучающихся - нет;</w:t>
            </w:r>
          </w:p>
          <w:p w:rsidR="00F622A4" w:rsidRPr="00C6480C" w:rsidRDefault="00F622A4" w:rsidP="00F622A4">
            <w:pPr>
              <w:spacing w:before="120" w:after="120"/>
              <w:rPr>
                <w:rFonts w:eastAsia="Times New Roman" w:cs="Times New Roman"/>
                <w:color w:val="0070C0"/>
                <w:sz w:val="28"/>
                <w:szCs w:val="28"/>
              </w:rPr>
            </w:pPr>
            <w:r w:rsidRPr="00C6480C">
              <w:rPr>
                <w:rFonts w:eastAsia="Times New Roman" w:cs="Times New Roman"/>
                <w:color w:val="0070C0"/>
                <w:sz w:val="28"/>
                <w:szCs w:val="28"/>
              </w:rPr>
              <w:t>Места проведения государственной итоговой аттестации - нет.</w:t>
            </w:r>
          </w:p>
        </w:tc>
      </w:tr>
    </w:tbl>
    <w:p w:rsidR="00447A0B" w:rsidRDefault="00447A0B"/>
    <w:sectPr w:rsidR="00447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E5C"/>
    <w:rsid w:val="003A594C"/>
    <w:rsid w:val="00447A0B"/>
    <w:rsid w:val="00AD230B"/>
    <w:rsid w:val="00BE7E5C"/>
    <w:rsid w:val="00C6480C"/>
    <w:rsid w:val="00F6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EA1BD-6EB7-4058-A0E4-06454177B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94C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22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A594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F62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F622A4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F622A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6">
    <w:name w:val="Hyperlink"/>
    <w:basedOn w:val="a0"/>
    <w:uiPriority w:val="99"/>
    <w:unhideWhenUsed/>
    <w:rsid w:val="00AD23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2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yksa-eparh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Sadik</dc:creator>
  <cp:keywords/>
  <dc:description/>
  <cp:lastModifiedBy>Sadik</cp:lastModifiedBy>
  <cp:revision>3</cp:revision>
  <dcterms:created xsi:type="dcterms:W3CDTF">2026-09-23T14:33:00Z</dcterms:created>
  <dcterms:modified xsi:type="dcterms:W3CDTF">2026-09-23T14:55:00Z</dcterms:modified>
</cp:coreProperties>
</file>