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  <w:r w:rsidRPr="00987021">
        <w:rPr>
          <w:rFonts w:ascii="Times New Roman" w:hAnsi="Times New Roman" w:cs="Times New Roman"/>
          <w:noProof/>
        </w:rPr>
        <w:drawing>
          <wp:inline distT="0" distB="0" distL="0" distR="0">
            <wp:extent cx="6648450" cy="9394915"/>
            <wp:effectExtent l="0" t="0" r="0" b="0"/>
            <wp:docPr id="3" name="Рисунок 3" descr="C:\Users\Sadik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ik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355" cy="939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</w:p>
    <w:p w:rsidR="00987021" w:rsidRDefault="00987021" w:rsidP="00987021">
      <w:pPr>
        <w:spacing w:after="0"/>
        <w:ind w:left="-1418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Частное дошкольное образовательное учреждение религиозной организации «Выксунская Епархия Русской Православной Церкви (Московский Патриархат)»«Православный детский сад имени преподобного </w:t>
      </w:r>
      <w:proofErr w:type="spellStart"/>
      <w:r>
        <w:rPr>
          <w:rFonts w:ascii="Times New Roman" w:hAnsi="Times New Roman" w:cs="Times New Roman"/>
        </w:rPr>
        <w:t>Варнавы</w:t>
      </w:r>
      <w:proofErr w:type="spellEnd"/>
      <w:r>
        <w:rPr>
          <w:rFonts w:ascii="Times New Roman" w:hAnsi="Times New Roman" w:cs="Times New Roman"/>
        </w:rPr>
        <w:t xml:space="preserve"> Гефсиманского города Выкса» (ЧДОУ РО «ВЕРПЦ (МП)»«Православный детский сад имени преподобного </w:t>
      </w:r>
      <w:proofErr w:type="spellStart"/>
      <w:r>
        <w:rPr>
          <w:rFonts w:ascii="Times New Roman" w:hAnsi="Times New Roman" w:cs="Times New Roman"/>
        </w:rPr>
        <w:t>Варнавы</w:t>
      </w:r>
      <w:proofErr w:type="spellEnd"/>
      <w:r>
        <w:rPr>
          <w:rFonts w:ascii="Times New Roman" w:hAnsi="Times New Roman" w:cs="Times New Roman"/>
        </w:rPr>
        <w:t xml:space="preserve"> Гефсиманского города Выкса»)</w:t>
      </w:r>
    </w:p>
    <w:p w:rsidR="00987021" w:rsidRDefault="00987021" w:rsidP="00987021">
      <w:pPr>
        <w:tabs>
          <w:tab w:val="left" w:pos="9900"/>
        </w:tabs>
        <w:spacing w:after="0"/>
        <w:ind w:left="-142"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607060, Нижегородская область, г. Выкса,</w:t>
      </w:r>
    </w:p>
    <w:p w:rsidR="00987021" w:rsidRDefault="00987021" w:rsidP="00987021">
      <w:pPr>
        <w:tabs>
          <w:tab w:val="left" w:pos="2920"/>
        </w:tabs>
        <w:spacing w:after="0"/>
        <w:ind w:left="-142" w:firstLine="709"/>
        <w:jc w:val="center"/>
        <w:rPr>
          <w:rFonts w:ascii="Times New Roman" w:hAnsi="Times New Roman" w:cs="Times New Roman"/>
          <w:color w:val="0000FF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ул. 7 Коммунаров, д.21/2 телефон: (83177) 6-06-21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6"/>
            <w:rFonts w:ascii="Times New Roman" w:hAnsi="Times New Roman" w:cs="Times New Roman"/>
            <w:lang w:val="en-US"/>
          </w:rPr>
          <w:t>sherbakova</w:t>
        </w:r>
        <w:r>
          <w:rPr>
            <w:rStyle w:val="a6"/>
            <w:rFonts w:ascii="Times New Roman" w:hAnsi="Times New Roman" w:cs="Times New Roman"/>
          </w:rPr>
          <w:t>-</w:t>
        </w:r>
        <w:r>
          <w:rPr>
            <w:rStyle w:val="a6"/>
            <w:rFonts w:ascii="Times New Roman" w:hAnsi="Times New Roman" w:cs="Times New Roman"/>
            <w:lang w:val="en-US"/>
          </w:rPr>
          <w:t>tl</w:t>
        </w:r>
        <w:r>
          <w:rPr>
            <w:rStyle w:val="a6"/>
            <w:rFonts w:ascii="Times New Roman" w:hAnsi="Times New Roman" w:cs="Times New Roman"/>
          </w:rPr>
          <w:t>@</w:t>
        </w:r>
        <w:r>
          <w:rPr>
            <w:rStyle w:val="a6"/>
            <w:rFonts w:ascii="Times New Roman" w:hAnsi="Times New Roman" w:cs="Times New Roman"/>
            <w:lang w:val="en-US"/>
          </w:rPr>
          <w:t>mail</w:t>
        </w:r>
        <w:r>
          <w:rPr>
            <w:rStyle w:val="a6"/>
            <w:rFonts w:ascii="Times New Roman" w:hAnsi="Times New Roman" w:cs="Times New Roman"/>
          </w:rPr>
          <w:t>.</w:t>
        </w:r>
        <w:r>
          <w:rPr>
            <w:rStyle w:val="a6"/>
            <w:rFonts w:ascii="Times New Roman" w:hAnsi="Times New Roman" w:cs="Times New Roman"/>
            <w:lang w:val="en-US"/>
          </w:rPr>
          <w:t>ru</w:t>
        </w:r>
      </w:hyperlink>
    </w:p>
    <w:p w:rsidR="00987021" w:rsidRDefault="00987021" w:rsidP="00987021">
      <w:pPr>
        <w:tabs>
          <w:tab w:val="left" w:pos="2920"/>
        </w:tabs>
        <w:ind w:left="-142" w:firstLine="709"/>
        <w:jc w:val="center"/>
      </w:pPr>
      <w:r>
        <w:rPr>
          <w:color w:val="0000FF"/>
          <w:u w:val="single"/>
        </w:rPr>
        <w:t>_________________________________________________________________________________</w:t>
      </w:r>
    </w:p>
    <w:p w:rsidR="00987021" w:rsidRDefault="00987021" w:rsidP="00987021">
      <w:pPr>
        <w:tabs>
          <w:tab w:val="left" w:pos="2920"/>
        </w:tabs>
        <w:ind w:left="-142" w:firstLine="709"/>
        <w:jc w:val="both"/>
      </w:pPr>
      <w:r>
        <w:t xml:space="preserve"> </w:t>
      </w:r>
    </w:p>
    <w:p w:rsidR="00987021" w:rsidRDefault="00987021" w:rsidP="00987021">
      <w:pPr>
        <w:spacing w:after="0"/>
        <w:rPr>
          <w:b/>
          <w:bCs/>
          <w:color w:val="000000"/>
        </w:rPr>
        <w:sectPr w:rsidR="00987021">
          <w:pgSz w:w="11906" w:h="16838"/>
          <w:pgMar w:top="142" w:right="424" w:bottom="284" w:left="1843" w:header="709" w:footer="709" w:gutter="0"/>
          <w:cols w:space="720"/>
        </w:sectPr>
      </w:pPr>
    </w:p>
    <w:p w:rsidR="00987021" w:rsidRDefault="00987021" w:rsidP="00987021">
      <w:pPr>
        <w:pStyle w:val="a8"/>
        <w:tabs>
          <w:tab w:val="left" w:pos="6825"/>
        </w:tabs>
        <w:ind w:left="-142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СОГЛАСОВАНЫ                                                           </w:t>
      </w:r>
    </w:p>
    <w:p w:rsidR="00987021" w:rsidRDefault="00987021" w:rsidP="00987021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Педагогическим советом </w:t>
      </w:r>
    </w:p>
    <w:p w:rsidR="00987021" w:rsidRDefault="00987021" w:rsidP="00987021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ЧДОУ РО «ВЕРПЦ (МП)»</w:t>
      </w:r>
    </w:p>
    <w:p w:rsidR="00987021" w:rsidRDefault="00987021" w:rsidP="00987021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«Православный детский сад имени </w:t>
      </w:r>
    </w:p>
    <w:p w:rsidR="00987021" w:rsidRDefault="00987021" w:rsidP="00987021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преподобного </w:t>
      </w:r>
      <w:proofErr w:type="spellStart"/>
      <w:r>
        <w:rPr>
          <w:sz w:val="24"/>
          <w:szCs w:val="24"/>
        </w:rPr>
        <w:t>Варнавы</w:t>
      </w:r>
      <w:proofErr w:type="spellEnd"/>
      <w:r>
        <w:rPr>
          <w:sz w:val="24"/>
          <w:szCs w:val="24"/>
        </w:rPr>
        <w:t xml:space="preserve"> </w:t>
      </w:r>
    </w:p>
    <w:p w:rsidR="00987021" w:rsidRDefault="00987021" w:rsidP="00987021">
      <w:pPr>
        <w:pStyle w:val="a8"/>
        <w:ind w:left="-142"/>
        <w:jc w:val="both"/>
        <w:rPr>
          <w:bCs/>
          <w:color w:val="1E2120"/>
          <w:sz w:val="24"/>
          <w:szCs w:val="24"/>
        </w:rPr>
      </w:pPr>
      <w:r>
        <w:rPr>
          <w:sz w:val="24"/>
          <w:szCs w:val="24"/>
        </w:rPr>
        <w:t>Гефсиманского города Выкса»</w:t>
      </w:r>
      <w:r>
        <w:rPr>
          <w:bCs/>
          <w:color w:val="1E2120"/>
          <w:sz w:val="24"/>
          <w:szCs w:val="24"/>
        </w:rPr>
        <w:t xml:space="preserve">                                                                                               </w:t>
      </w:r>
    </w:p>
    <w:p w:rsidR="00987021" w:rsidRDefault="00987021" w:rsidP="00987021">
      <w:pPr>
        <w:pStyle w:val="a8"/>
        <w:ind w:left="-142"/>
        <w:rPr>
          <w:bCs/>
          <w:color w:val="1E2120"/>
          <w:sz w:val="24"/>
          <w:szCs w:val="24"/>
        </w:rPr>
      </w:pPr>
      <w:r>
        <w:rPr>
          <w:sz w:val="24"/>
          <w:szCs w:val="24"/>
        </w:rPr>
        <w:t xml:space="preserve">протокол №1   </w:t>
      </w:r>
      <w:proofErr w:type="gramStart"/>
      <w:r>
        <w:rPr>
          <w:sz w:val="24"/>
          <w:szCs w:val="24"/>
        </w:rPr>
        <w:t>от  30.08.2024</w:t>
      </w:r>
      <w:proofErr w:type="gramEnd"/>
      <w:r>
        <w:rPr>
          <w:sz w:val="24"/>
          <w:szCs w:val="24"/>
        </w:rPr>
        <w:t xml:space="preserve"> г.                                          </w:t>
      </w:r>
    </w:p>
    <w:p w:rsidR="00987021" w:rsidRDefault="00987021" w:rsidP="00987021">
      <w:pPr>
        <w:pStyle w:val="a8"/>
        <w:ind w:left="-14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СОГЛАСОВАНЫ</w:t>
      </w:r>
    </w:p>
    <w:p w:rsidR="00987021" w:rsidRDefault="00987021" w:rsidP="00987021">
      <w:pPr>
        <w:pStyle w:val="a8"/>
        <w:ind w:left="-14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Советом родителей</w:t>
      </w:r>
    </w:p>
    <w:p w:rsidR="00987021" w:rsidRDefault="00987021" w:rsidP="00987021">
      <w:pPr>
        <w:pStyle w:val="a8"/>
        <w:ind w:left="-142"/>
        <w:rPr>
          <w:sz w:val="24"/>
          <w:szCs w:val="24"/>
        </w:rPr>
      </w:pPr>
      <w:r>
        <w:rPr>
          <w:sz w:val="24"/>
          <w:szCs w:val="24"/>
        </w:rPr>
        <w:t>ЧДОУ РО «ВЕРПЦ (МП)»</w:t>
      </w:r>
    </w:p>
    <w:p w:rsidR="00987021" w:rsidRDefault="00987021" w:rsidP="00987021">
      <w:pPr>
        <w:pStyle w:val="a8"/>
        <w:ind w:left="-142"/>
        <w:rPr>
          <w:bCs/>
          <w:sz w:val="24"/>
          <w:szCs w:val="24"/>
        </w:rPr>
      </w:pPr>
      <w:r>
        <w:rPr>
          <w:sz w:val="24"/>
          <w:szCs w:val="24"/>
        </w:rPr>
        <w:t xml:space="preserve"> «Православный детский сад имени преподобного </w:t>
      </w:r>
      <w:proofErr w:type="spellStart"/>
      <w:r>
        <w:rPr>
          <w:sz w:val="24"/>
          <w:szCs w:val="24"/>
        </w:rPr>
        <w:t>Варнавы</w:t>
      </w:r>
      <w:proofErr w:type="spellEnd"/>
      <w:r>
        <w:rPr>
          <w:sz w:val="24"/>
          <w:szCs w:val="24"/>
        </w:rPr>
        <w:t xml:space="preserve"> Гефсиманского города Выкса»</w:t>
      </w:r>
      <w:r>
        <w:rPr>
          <w:bCs/>
          <w:sz w:val="24"/>
          <w:szCs w:val="24"/>
        </w:rPr>
        <w:t xml:space="preserve"> протокол №</w:t>
      </w:r>
      <w:proofErr w:type="gramStart"/>
      <w:r>
        <w:rPr>
          <w:bCs/>
          <w:sz w:val="24"/>
          <w:szCs w:val="24"/>
        </w:rPr>
        <w:t xml:space="preserve">1  </w:t>
      </w:r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 30.08.2024</w:t>
      </w:r>
    </w:p>
    <w:p w:rsidR="00987021" w:rsidRDefault="00987021" w:rsidP="00987021">
      <w:pPr>
        <w:pStyle w:val="a8"/>
        <w:ind w:left="-142"/>
        <w:rPr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987021" w:rsidRDefault="00987021" w:rsidP="00987021">
      <w:pPr>
        <w:pStyle w:val="a8"/>
        <w:tabs>
          <w:tab w:val="left" w:pos="6825"/>
        </w:tabs>
        <w:rPr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>
        <w:rPr>
          <w:b/>
          <w:bCs/>
          <w:color w:val="000000"/>
          <w:sz w:val="24"/>
          <w:szCs w:val="24"/>
        </w:rPr>
        <w:t>УТВЕРЖДЕНЫ</w:t>
      </w:r>
      <w:r>
        <w:rPr>
          <w:sz w:val="24"/>
          <w:szCs w:val="24"/>
        </w:rPr>
        <w:t xml:space="preserve"> </w:t>
      </w:r>
    </w:p>
    <w:p w:rsidR="00987021" w:rsidRDefault="00987021" w:rsidP="00987021">
      <w:pPr>
        <w:pStyle w:val="a8"/>
        <w:tabs>
          <w:tab w:val="left" w:pos="6825"/>
        </w:tabs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Приказом </w:t>
      </w:r>
      <w:proofErr w:type="gramStart"/>
      <w:r>
        <w:rPr>
          <w:sz w:val="24"/>
          <w:szCs w:val="24"/>
        </w:rPr>
        <w:t>№  27</w:t>
      </w:r>
      <w:proofErr w:type="gramEnd"/>
      <w:r>
        <w:rPr>
          <w:sz w:val="24"/>
          <w:szCs w:val="24"/>
        </w:rPr>
        <w:t xml:space="preserve">  -ОД     от  30.08.2024г.</w:t>
      </w:r>
    </w:p>
    <w:p w:rsidR="00987021" w:rsidRDefault="00987021" w:rsidP="00987021">
      <w:pPr>
        <w:pStyle w:val="a8"/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заведующей ЧДОУ РО «ВЕРПЦ (МП)»</w:t>
      </w:r>
    </w:p>
    <w:p w:rsidR="00987021" w:rsidRDefault="00987021" w:rsidP="00987021">
      <w:pPr>
        <w:pStyle w:val="a8"/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>«Православный детский сад имени преподобного</w:t>
      </w:r>
    </w:p>
    <w:p w:rsidR="00987021" w:rsidRDefault="00987021" w:rsidP="00987021">
      <w:pPr>
        <w:pStyle w:val="a8"/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Варнавы</w:t>
      </w:r>
      <w:proofErr w:type="spellEnd"/>
      <w:r>
        <w:rPr>
          <w:sz w:val="24"/>
          <w:szCs w:val="24"/>
        </w:rPr>
        <w:t xml:space="preserve"> Гефсиманского города Выкса» </w:t>
      </w:r>
    </w:p>
    <w:p w:rsidR="00987021" w:rsidRDefault="00987021" w:rsidP="00987021">
      <w:pPr>
        <w:pStyle w:val="a8"/>
        <w:ind w:left="-142"/>
        <w:rPr>
          <w:sz w:val="24"/>
          <w:szCs w:val="24"/>
        </w:rPr>
      </w:pPr>
      <w:r>
        <w:t xml:space="preserve">                        ________________Т.Л. Щербаковой  </w:t>
      </w:r>
    </w:p>
    <w:p w:rsidR="00987021" w:rsidRDefault="00987021" w:rsidP="00987021">
      <w:pPr>
        <w:pStyle w:val="a8"/>
        <w:ind w:left="-142"/>
        <w:rPr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7021" w:rsidRDefault="00987021" w:rsidP="00987021">
      <w:pPr>
        <w:pStyle w:val="a8"/>
        <w:ind w:left="-142"/>
        <w:rPr>
          <w:bCs/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ind w:left="-142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p w:rsidR="00987021" w:rsidRDefault="00987021" w:rsidP="00987021">
      <w:pPr>
        <w:spacing w:after="0"/>
        <w:sectPr w:rsidR="00987021">
          <w:type w:val="continuous"/>
          <w:pgSz w:w="11906" w:h="16838"/>
          <w:pgMar w:top="284" w:right="850" w:bottom="1134" w:left="1134" w:header="708" w:footer="708" w:gutter="0"/>
          <w:cols w:num="2" w:space="708"/>
        </w:sectPr>
      </w:pPr>
    </w:p>
    <w:p w:rsidR="00987021" w:rsidRDefault="00987021" w:rsidP="00987021">
      <w:pPr>
        <w:pStyle w:val="a8"/>
        <w:tabs>
          <w:tab w:val="left" w:pos="6825"/>
        </w:tabs>
        <w:ind w:left="-142"/>
        <w:jc w:val="right"/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987021" w:rsidRDefault="00987021" w:rsidP="00987021">
      <w:pPr>
        <w:jc w:val="center"/>
        <w:rPr>
          <w:rFonts w:ascii="Times New Roman" w:hAnsi="Times New Roman" w:cs="Times New Roman"/>
          <w:b/>
          <w:sz w:val="32"/>
          <w:szCs w:val="32"/>
        </w:rPr>
        <w:sectPr w:rsidR="00987021">
          <w:type w:val="continuous"/>
          <w:pgSz w:w="11906" w:h="16838"/>
          <w:pgMar w:top="142" w:right="424" w:bottom="284" w:left="1843" w:header="709" w:footer="709" w:gutter="0"/>
          <w:cols w:num="2" w:space="720"/>
        </w:sectPr>
      </w:pPr>
    </w:p>
    <w:p w:rsidR="00987021" w:rsidRPr="00987021" w:rsidRDefault="00987021" w:rsidP="0098702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7021">
        <w:rPr>
          <w:rFonts w:ascii="Times New Roman" w:hAnsi="Times New Roman" w:cs="Times New Roman"/>
          <w:b/>
          <w:sz w:val="32"/>
          <w:szCs w:val="32"/>
        </w:rPr>
        <w:lastRenderedPageBreak/>
        <w:t>ПОЛОЖЕНИЕ</w:t>
      </w:r>
    </w:p>
    <w:p w:rsidR="00987021" w:rsidRPr="00987021" w:rsidRDefault="00987021" w:rsidP="0098702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7021">
        <w:rPr>
          <w:rFonts w:ascii="Times New Roman" w:hAnsi="Times New Roman" w:cs="Times New Roman"/>
          <w:b/>
          <w:bCs/>
          <w:sz w:val="32"/>
          <w:szCs w:val="32"/>
        </w:rPr>
        <w:t>О РОДИТЕЛЬСКОМ КОМИТЕТЕ</w:t>
      </w:r>
    </w:p>
    <w:p w:rsidR="00987021" w:rsidRPr="00987021" w:rsidRDefault="00987021" w:rsidP="00987021">
      <w:pPr>
        <w:pStyle w:val="a8"/>
        <w:ind w:left="-142"/>
        <w:jc w:val="center"/>
        <w:rPr>
          <w:b/>
          <w:sz w:val="32"/>
          <w:szCs w:val="32"/>
        </w:rPr>
        <w:sectPr w:rsidR="00987021" w:rsidRPr="00987021" w:rsidSect="00987021">
          <w:type w:val="continuous"/>
          <w:pgSz w:w="11906" w:h="16838"/>
          <w:pgMar w:top="142" w:right="424" w:bottom="284" w:left="1843" w:header="709" w:footer="709" w:gutter="0"/>
          <w:cols w:space="720"/>
        </w:sectPr>
      </w:pPr>
      <w:r w:rsidRPr="00987021">
        <w:rPr>
          <w:b/>
          <w:sz w:val="32"/>
          <w:szCs w:val="32"/>
        </w:rPr>
        <w:t xml:space="preserve">ЧДОУ РО «ВЕРПЦ (МП)»«Православный детский сад имени преподобного </w:t>
      </w:r>
      <w:proofErr w:type="spellStart"/>
      <w:r w:rsidRPr="00987021">
        <w:rPr>
          <w:b/>
          <w:sz w:val="32"/>
          <w:szCs w:val="32"/>
        </w:rPr>
        <w:t>Варнавы</w:t>
      </w:r>
      <w:proofErr w:type="spellEnd"/>
      <w:r w:rsidRPr="00987021">
        <w:rPr>
          <w:b/>
          <w:sz w:val="32"/>
          <w:szCs w:val="32"/>
        </w:rPr>
        <w:t xml:space="preserve"> Гефсиманского города Выкса»</w:t>
      </w:r>
    </w:p>
    <w:p w:rsidR="00987021" w:rsidRDefault="00987021" w:rsidP="00987021">
      <w:pPr>
        <w:ind w:left="-142"/>
        <w:jc w:val="center"/>
        <w:rPr>
          <w:sz w:val="24"/>
          <w:szCs w:val="24"/>
        </w:rPr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Default="00987021" w:rsidP="00987021">
      <w:pPr>
        <w:spacing w:after="0"/>
      </w:pPr>
    </w:p>
    <w:p w:rsidR="00987021" w:rsidRPr="00987021" w:rsidRDefault="00987021" w:rsidP="00987021">
      <w:pPr>
        <w:spacing w:after="0"/>
        <w:jc w:val="center"/>
        <w:rPr>
          <w:rFonts w:ascii="Times New Roman" w:hAnsi="Times New Roman" w:cs="Times New Roman"/>
          <w:b/>
        </w:rPr>
        <w:sectPr w:rsidR="00987021" w:rsidRPr="00987021" w:rsidSect="00987021">
          <w:type w:val="continuous"/>
          <w:pgSz w:w="11906" w:h="16838"/>
          <w:pgMar w:top="142" w:right="424" w:bottom="284" w:left="1843" w:header="709" w:footer="709" w:gutter="0"/>
          <w:cols w:space="720"/>
        </w:sectPr>
      </w:pPr>
      <w:r w:rsidRPr="00987021">
        <w:rPr>
          <w:rFonts w:ascii="Times New Roman" w:hAnsi="Times New Roman" w:cs="Times New Roman"/>
          <w:b/>
        </w:rPr>
        <w:t>г. Выкса</w:t>
      </w:r>
    </w:p>
    <w:p w:rsidR="00987021" w:rsidRDefault="00987021" w:rsidP="00987021">
      <w:pPr>
        <w:ind w:left="4248" w:firstLine="708"/>
        <w:jc w:val="right"/>
        <w:rPr>
          <w:b/>
          <w:bCs/>
          <w:spacing w:val="-13"/>
        </w:rPr>
      </w:pPr>
      <w:r>
        <w:lastRenderedPageBreak/>
        <w:t xml:space="preserve">                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 xml:space="preserve">1. Общее положение </w:t>
      </w:r>
    </w:p>
    <w:p w:rsidR="004C1340" w:rsidRPr="00987021" w:rsidRDefault="004C1340" w:rsidP="00987021">
      <w:pPr>
        <w:pStyle w:val="a8"/>
        <w:ind w:left="-142"/>
        <w:rPr>
          <w:sz w:val="24"/>
          <w:szCs w:val="24"/>
        </w:rPr>
      </w:pPr>
      <w:r w:rsidRPr="00987021">
        <w:rPr>
          <w:sz w:val="24"/>
          <w:szCs w:val="24"/>
        </w:rPr>
        <w:t xml:space="preserve">1. Настоящее положение разработано в </w:t>
      </w:r>
      <w:proofErr w:type="gramStart"/>
      <w:r w:rsidRPr="00987021">
        <w:rPr>
          <w:sz w:val="24"/>
          <w:szCs w:val="24"/>
        </w:rPr>
        <w:t>соответствии  с</w:t>
      </w:r>
      <w:proofErr w:type="gramEnd"/>
      <w:r w:rsidRPr="00987021">
        <w:rPr>
          <w:sz w:val="24"/>
          <w:szCs w:val="24"/>
        </w:rPr>
        <w:t xml:space="preserve">   законом  РФ № 273-ФЗ «Об образовании в Российской  Федерации» от 29.12.2012 г., Семейным кодексом РФ, Уставом </w:t>
      </w:r>
      <w:r w:rsidR="00987021" w:rsidRPr="00987021">
        <w:rPr>
          <w:sz w:val="24"/>
          <w:szCs w:val="24"/>
        </w:rPr>
        <w:t xml:space="preserve">ЧДОУ РО «ВЕРПЦ (МП)» «Православный детский сад имени преподобного </w:t>
      </w:r>
      <w:proofErr w:type="spellStart"/>
      <w:r w:rsidR="00987021" w:rsidRPr="00987021">
        <w:rPr>
          <w:sz w:val="24"/>
          <w:szCs w:val="24"/>
        </w:rPr>
        <w:t>Варнавы</w:t>
      </w:r>
      <w:proofErr w:type="spellEnd"/>
      <w:r w:rsidR="00987021" w:rsidRPr="00987021">
        <w:rPr>
          <w:sz w:val="24"/>
          <w:szCs w:val="24"/>
        </w:rPr>
        <w:t xml:space="preserve"> Гефсиманского города Выкса»</w:t>
      </w:r>
      <w:r w:rsidR="00987021" w:rsidRPr="00987021">
        <w:rPr>
          <w:bCs/>
          <w:sz w:val="24"/>
          <w:szCs w:val="24"/>
        </w:rPr>
        <w:t xml:space="preserve"> </w:t>
      </w:r>
      <w:r w:rsidRPr="00987021">
        <w:rPr>
          <w:sz w:val="24"/>
          <w:szCs w:val="24"/>
        </w:rPr>
        <w:t>(далее – Учреждение).</w:t>
      </w:r>
    </w:p>
    <w:p w:rsidR="00FB5C3F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1.2. Родительский комитет</w:t>
      </w:r>
      <w:r w:rsidR="006B29E5" w:rsidRPr="00987021">
        <w:rPr>
          <w:rFonts w:ascii="Times New Roman" w:hAnsi="Times New Roman" w:cs="Times New Roman"/>
          <w:sz w:val="24"/>
          <w:szCs w:val="24"/>
        </w:rPr>
        <w:t xml:space="preserve"> </w:t>
      </w:r>
      <w:r w:rsidRPr="00987021">
        <w:rPr>
          <w:rFonts w:ascii="Times New Roman" w:hAnsi="Times New Roman" w:cs="Times New Roman"/>
          <w:sz w:val="24"/>
          <w:szCs w:val="24"/>
        </w:rPr>
        <w:t xml:space="preserve">- постоянный коллегиальный орган общественного самоуправления, действующий в целях развития и совершенствования образовательного и воспитательного процесса, взаимодействия родителей (законных представителей), опекунов (законных представителей), общественности и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>ДОУ.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3.Решения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Родительского комитета рассматриваются на Общем собрании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ДОУ.                      1.4.Изменения и дополнения в настоящее положение вносятся Родительским комитетом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ДОУ и принимаются на его заседании.                            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1.5.Срок данного положения не ограничен. Данное положение действует до принятия нового.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 xml:space="preserve">2.Оновные задачи Родительского комитета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1.Основными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задачами Родительского комитета являются:                                                           -совместная работа с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ДОУ по реализации </w:t>
      </w:r>
      <w:r w:rsidR="00444E79" w:rsidRPr="00987021">
        <w:rPr>
          <w:rFonts w:ascii="Times New Roman" w:hAnsi="Times New Roman" w:cs="Times New Roman"/>
          <w:sz w:val="24"/>
          <w:szCs w:val="24"/>
        </w:rPr>
        <w:t>ООП Учреждения и Православного компонента</w:t>
      </w:r>
      <w:r w:rsidRPr="00987021">
        <w:rPr>
          <w:rFonts w:ascii="Times New Roman" w:hAnsi="Times New Roman" w:cs="Times New Roman"/>
          <w:sz w:val="24"/>
          <w:szCs w:val="24"/>
        </w:rPr>
        <w:t xml:space="preserve">;                              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- обсуждение основных  направлений развития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>ДОУ;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>-координация действий родительской общественности</w:t>
      </w:r>
      <w:r w:rsidR="00B02D57" w:rsidRPr="00987021">
        <w:rPr>
          <w:rFonts w:ascii="Times New Roman" w:hAnsi="Times New Roman" w:cs="Times New Roman"/>
          <w:sz w:val="24"/>
          <w:szCs w:val="24"/>
        </w:rPr>
        <w:t xml:space="preserve"> </w:t>
      </w:r>
      <w:r w:rsidRPr="00987021">
        <w:rPr>
          <w:rFonts w:ascii="Times New Roman" w:hAnsi="Times New Roman" w:cs="Times New Roman"/>
          <w:sz w:val="24"/>
          <w:szCs w:val="24"/>
        </w:rPr>
        <w:t xml:space="preserve">и педагогического коллектива по вопросам образования, воспитания                                                                                                        -защита прав и интересов воспитанников;                                                        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  - защита прав интересов родителей (законных представителей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 xml:space="preserve">);   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                                         -организации и проведении совместных мероприятий (праздников, досугов);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 xml:space="preserve">3. ФУНКЦИИ Родительского комитета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- обсуждает Устав и  другие  локальные акты, касающиеся  взаимодействия  с представителями  воспитанников;                                                                                   - участвуют  в  определении образовательной воспитательной и оздоровительной  деятельности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ДОУ;        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- вносит предложения  по вопросам содержания  форм  и  методов  образовательного  процесса, планирования  деятельности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>ДОУ;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-принимает информацию заведующего, отчёты педагогических и медицинских работников о состоянии здоровья детей, ходе реализа</w:t>
      </w:r>
      <w:r w:rsidR="00444E79" w:rsidRPr="00987021">
        <w:rPr>
          <w:rFonts w:ascii="Times New Roman" w:hAnsi="Times New Roman" w:cs="Times New Roman"/>
          <w:sz w:val="24"/>
          <w:szCs w:val="24"/>
        </w:rPr>
        <w:t>ции образовательной программы.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>-участвует в подведении итогов деятельности</w:t>
      </w:r>
      <w:r w:rsidR="006B29E5" w:rsidRPr="00987021">
        <w:rPr>
          <w:rFonts w:ascii="Times New Roman" w:hAnsi="Times New Roman" w:cs="Times New Roman"/>
          <w:sz w:val="24"/>
          <w:szCs w:val="24"/>
        </w:rPr>
        <w:t xml:space="preserve">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 ДОУ за учебный год по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вопросам  работы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с  родительской общественностью:                                                                                                              -вносит предложения по совершенствованию педагогического процесса в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ДОУ;                                       -участвует в совместных с родителями ( законными представителями ) мероприятиях в </w:t>
      </w:r>
      <w:r w:rsidR="00444E79" w:rsidRPr="00987021">
        <w:rPr>
          <w:rFonts w:ascii="Times New Roman" w:hAnsi="Times New Roman" w:cs="Times New Roman"/>
          <w:sz w:val="24"/>
          <w:szCs w:val="24"/>
        </w:rPr>
        <w:t xml:space="preserve">ЧДОУ;                                      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>4. Права Родительского комитета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>4.1 Родительский комитет имеет право;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- принимать участие в управлении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 xml:space="preserve">ДОУ, в  обсуждении  локальных актов;                                - требовать у заведующего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>ДОУ выполнения его решений.                                                           4.2</w:t>
      </w:r>
      <w:r w:rsidR="00444E79" w:rsidRPr="00987021">
        <w:rPr>
          <w:rFonts w:ascii="Times New Roman" w:hAnsi="Times New Roman" w:cs="Times New Roman"/>
          <w:sz w:val="24"/>
          <w:szCs w:val="24"/>
        </w:rPr>
        <w:t xml:space="preserve">. </w:t>
      </w:r>
      <w:r w:rsidRPr="00987021">
        <w:rPr>
          <w:rFonts w:ascii="Times New Roman" w:hAnsi="Times New Roman" w:cs="Times New Roman"/>
          <w:sz w:val="24"/>
          <w:szCs w:val="24"/>
        </w:rPr>
        <w:t xml:space="preserve">Каждый член Родительского комитета при несогласии с решением последнего вправе высказать своё мотивированное мнение, которое должно быть занесено в протокол.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Организация управления Родительским комитетом </w:t>
      </w:r>
    </w:p>
    <w:p w:rsidR="004211D2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5.1. В состав родительского комитета входит 1 представитель от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 xml:space="preserve">группы;   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                                                5.2 В необходимых  случаях  на заседании  комитета приглашаются :                                                     - педагогические, медицинские работники, представители учредителя  и  общественных  организаций;   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- приглашенные на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заседание  пользуются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правом совещательного голоса.                                5.3 Родительский комитет выбирает из своего состава председателя и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секретаря  на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учебный  год;                                                                                                                                                 5.4 Председатель родительского комитета:                            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- организует  деятельность родительского комитета;                                 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 -определяет  повестку  дня;                                                                       </w:t>
      </w:r>
    </w:p>
    <w:p w:rsidR="00B02D57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- контролирует  выполнение решений Родительского комитета;</w:t>
      </w:r>
    </w:p>
    <w:p w:rsidR="00444E79" w:rsidRPr="00987021" w:rsidRDefault="00B02D57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</w:t>
      </w:r>
      <w:r w:rsidR="004C1340" w:rsidRPr="00987021">
        <w:rPr>
          <w:rFonts w:ascii="Times New Roman" w:hAnsi="Times New Roman" w:cs="Times New Roman"/>
          <w:sz w:val="24"/>
          <w:szCs w:val="24"/>
        </w:rPr>
        <w:t xml:space="preserve">- взаимодействует с руководителем </w:t>
      </w:r>
      <w:r w:rsidRPr="00987021">
        <w:rPr>
          <w:rFonts w:ascii="Times New Roman" w:hAnsi="Times New Roman" w:cs="Times New Roman"/>
          <w:sz w:val="24"/>
          <w:szCs w:val="24"/>
        </w:rPr>
        <w:t>Ч</w:t>
      </w:r>
      <w:r w:rsidR="004C1340" w:rsidRPr="00987021">
        <w:rPr>
          <w:rFonts w:ascii="Times New Roman" w:hAnsi="Times New Roman" w:cs="Times New Roman"/>
          <w:sz w:val="24"/>
          <w:szCs w:val="24"/>
        </w:rPr>
        <w:t xml:space="preserve">ДОУ  по  вопросам  управления.                                                    </w:t>
      </w:r>
    </w:p>
    <w:p w:rsidR="00444E79" w:rsidRPr="00987021" w:rsidRDefault="00444E79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</w:t>
      </w:r>
      <w:r w:rsidR="004C1340" w:rsidRPr="00987021">
        <w:rPr>
          <w:rFonts w:ascii="Times New Roman" w:hAnsi="Times New Roman" w:cs="Times New Roman"/>
          <w:sz w:val="24"/>
          <w:szCs w:val="24"/>
        </w:rPr>
        <w:t xml:space="preserve"> 5.5 </w:t>
      </w:r>
      <w:r w:rsidRPr="00987021">
        <w:rPr>
          <w:rFonts w:ascii="Times New Roman" w:hAnsi="Times New Roman" w:cs="Times New Roman"/>
          <w:sz w:val="24"/>
          <w:szCs w:val="24"/>
        </w:rPr>
        <w:t>.</w:t>
      </w:r>
      <w:r w:rsidR="004C1340" w:rsidRPr="00987021">
        <w:rPr>
          <w:rFonts w:ascii="Times New Roman" w:hAnsi="Times New Roman" w:cs="Times New Roman"/>
          <w:sz w:val="24"/>
          <w:szCs w:val="24"/>
        </w:rPr>
        <w:t>Заседание родительского комитета проводится не реже 1 раз в квартал.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5.6 Заседание Родительского комитета правомочно, если на нем присутствовало не менее половины его  состава.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 xml:space="preserve">6. Взаимосвязи Родительского комитета с органами самоуправления учреждения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б.1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Родительский  комитет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взаимодействует  с другими органами самоуправления </w:t>
      </w:r>
      <w:r w:rsidR="00444E79" w:rsidRPr="00987021">
        <w:rPr>
          <w:rFonts w:ascii="Times New Roman" w:hAnsi="Times New Roman" w:cs="Times New Roman"/>
          <w:sz w:val="24"/>
          <w:szCs w:val="24"/>
        </w:rPr>
        <w:t>Ч</w:t>
      </w:r>
      <w:r w:rsidRPr="00987021">
        <w:rPr>
          <w:rFonts w:ascii="Times New Roman" w:hAnsi="Times New Roman" w:cs="Times New Roman"/>
          <w:sz w:val="24"/>
          <w:szCs w:val="24"/>
        </w:rPr>
        <w:t>ДОУ                   ( Общее  собрание, педагогический  совет).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>7. Ответственность Родительского комитета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7. 1 Родительский комитет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несёт  ответственность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>:                                                                        - за  выполнение  своих функциональных задач и функций;                                                       -соответствие принимаемых  решений законодательству РФ, нормативно - правовым актам.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87021">
        <w:rPr>
          <w:rFonts w:ascii="Times New Roman" w:hAnsi="Times New Roman" w:cs="Times New Roman"/>
          <w:b/>
          <w:bCs/>
          <w:sz w:val="24"/>
          <w:szCs w:val="24"/>
        </w:rPr>
        <w:t xml:space="preserve">8. Делопроизводство Родительского комитета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8.1 Заседание Родительского комитета оформляется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 xml:space="preserve">протоколом;   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                                              8.2 В книге протоколов фиксируется :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- дата проведения заседания;                                                                             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- количество присутствующих;                                                     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- повестка </w:t>
      </w:r>
      <w:r w:rsidR="004211D2" w:rsidRPr="00987021">
        <w:rPr>
          <w:rFonts w:ascii="Times New Roman" w:hAnsi="Times New Roman" w:cs="Times New Roman"/>
          <w:sz w:val="24"/>
          <w:szCs w:val="24"/>
        </w:rPr>
        <w:t>дня</w:t>
      </w:r>
      <w:r w:rsidRPr="00987021">
        <w:rPr>
          <w:rFonts w:ascii="Times New Roman" w:hAnsi="Times New Roman" w:cs="Times New Roman"/>
          <w:sz w:val="24"/>
          <w:szCs w:val="24"/>
        </w:rPr>
        <w:t>;</w:t>
      </w:r>
    </w:p>
    <w:p w:rsidR="00444E79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- предложения и рекомендации </w:t>
      </w:r>
      <w:proofErr w:type="gramStart"/>
      <w:r w:rsidRPr="00987021">
        <w:rPr>
          <w:rFonts w:ascii="Times New Roman" w:hAnsi="Times New Roman" w:cs="Times New Roman"/>
          <w:sz w:val="24"/>
          <w:szCs w:val="24"/>
        </w:rPr>
        <w:t>родителей(</w:t>
      </w:r>
      <w:proofErr w:type="gramEnd"/>
      <w:r w:rsidRPr="00987021">
        <w:rPr>
          <w:rFonts w:ascii="Times New Roman" w:hAnsi="Times New Roman" w:cs="Times New Roman"/>
          <w:sz w:val="24"/>
          <w:szCs w:val="24"/>
        </w:rPr>
        <w:t xml:space="preserve">законных  представителей ), педагогов  и членов  коллектива.                                                                    </w:t>
      </w:r>
    </w:p>
    <w:p w:rsidR="004C1340" w:rsidRPr="00987021" w:rsidRDefault="004C1340" w:rsidP="009870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7021">
        <w:rPr>
          <w:rFonts w:ascii="Times New Roman" w:hAnsi="Times New Roman" w:cs="Times New Roman"/>
          <w:sz w:val="24"/>
          <w:szCs w:val="24"/>
        </w:rPr>
        <w:t xml:space="preserve">  8.3 Протоколы подписываются  председателем  и секретарем Родительского комитета.  Нумерация протоколов ведется с начала учебного года.</w:t>
      </w:r>
    </w:p>
    <w:p w:rsidR="004C1340" w:rsidRDefault="004C1340"/>
    <w:sectPr w:rsidR="004C1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1340"/>
    <w:rsid w:val="00157314"/>
    <w:rsid w:val="004211D2"/>
    <w:rsid w:val="00444E79"/>
    <w:rsid w:val="004C1340"/>
    <w:rsid w:val="004C583A"/>
    <w:rsid w:val="006B29E5"/>
    <w:rsid w:val="00987021"/>
    <w:rsid w:val="00B02D57"/>
    <w:rsid w:val="00BB0F6F"/>
    <w:rsid w:val="00EB163C"/>
    <w:rsid w:val="00FB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917AA"/>
  <w15:docId w15:val="{ADE4FDD4-18D7-4DAD-99DF-83EEAACE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340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6B2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987021"/>
    <w:rPr>
      <w:color w:val="0000FF"/>
      <w:u w:val="single"/>
    </w:rPr>
  </w:style>
  <w:style w:type="character" w:customStyle="1" w:styleId="a7">
    <w:name w:val="Без интервала Знак"/>
    <w:link w:val="a8"/>
    <w:locked/>
    <w:rsid w:val="00987021"/>
    <w:rPr>
      <w:rFonts w:ascii="Times New Roman" w:eastAsia="Times New Roman" w:hAnsi="Times New Roman" w:cs="Times New Roman"/>
    </w:rPr>
  </w:style>
  <w:style w:type="paragraph" w:styleId="a8">
    <w:name w:val="No Spacing"/>
    <w:link w:val="a7"/>
    <w:qFormat/>
    <w:rsid w:val="00987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erbakova-tl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Sadik</cp:lastModifiedBy>
  <cp:revision>10</cp:revision>
  <cp:lastPrinted>2025-03-25T13:13:00Z</cp:lastPrinted>
  <dcterms:created xsi:type="dcterms:W3CDTF">2015-10-13T11:39:00Z</dcterms:created>
  <dcterms:modified xsi:type="dcterms:W3CDTF">2025-03-25T13:15:00Z</dcterms:modified>
</cp:coreProperties>
</file>